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688" w:rsidRPr="00037616" w:rsidRDefault="00F22688" w:rsidP="00F22688">
      <w:pPr>
        <w:jc w:val="right"/>
      </w:pPr>
      <w:r w:rsidRPr="00232088">
        <w:t xml:space="preserve">Приложение № </w:t>
      </w:r>
      <w:r w:rsidR="003B145E">
        <w:t>1</w:t>
      </w:r>
    </w:p>
    <w:p w:rsidR="00F22688" w:rsidRPr="00232088" w:rsidRDefault="00F22688" w:rsidP="00F22688">
      <w:pPr>
        <w:jc w:val="right"/>
      </w:pPr>
      <w:r w:rsidRPr="00232088">
        <w:t>к Договору</w:t>
      </w:r>
    </w:p>
    <w:p w:rsidR="00F22688" w:rsidRDefault="00F22688" w:rsidP="00F22688">
      <w:pPr>
        <w:jc w:val="right"/>
      </w:pPr>
      <w:r w:rsidRPr="0023208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232088">
        <w:instrText xml:space="preserve"> FORMTEXT </w:instrText>
      </w:r>
      <w:r w:rsidRPr="00232088">
        <w:fldChar w:fldCharType="separate"/>
      </w:r>
      <w:bookmarkStart w:id="0" w:name="_GoBack"/>
      <w:r w:rsidR="003B145E">
        <w:t xml:space="preserve"> на поставку товаров</w:t>
      </w:r>
      <w:r w:rsidRPr="00232088">
        <w:t xml:space="preserve"> </w:t>
      </w:r>
      <w:bookmarkEnd w:id="0"/>
      <w:r w:rsidRPr="00232088">
        <w:fldChar w:fldCharType="end"/>
      </w:r>
    </w:p>
    <w:p w:rsidR="00F22688" w:rsidRDefault="00F22688" w:rsidP="00F22688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>
        <w:instrText xml:space="preserve"> FORMTEXT </w:instrText>
      </w:r>
      <w:r>
        <w:fldChar w:fldCharType="separate"/>
      </w:r>
      <w:r w:rsidRPr="001A2EAE">
        <w:t xml:space="preserve">№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&lt;номер договора&gt; </w:t>
      </w:r>
      <w:r w:rsidRPr="001A2EAE">
        <w:fldChar w:fldCharType="end"/>
      </w:r>
      <w:r w:rsidRPr="001A2EAE">
        <w:t xml:space="preserve"> от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&lt;дата заключения договора&gt;</w:t>
      </w:r>
      <w:r w:rsidRPr="001A2EAE">
        <w:fldChar w:fldCharType="end"/>
      </w:r>
      <w:r>
        <w:fldChar w:fldCharType="end"/>
      </w:r>
      <w:bookmarkEnd w:id="1"/>
    </w:p>
    <w:p w:rsidR="00F22688" w:rsidRPr="001A2EAE" w:rsidRDefault="00F22688" w:rsidP="00F22688">
      <w:pPr>
        <w:jc w:val="right"/>
      </w:pPr>
    </w:p>
    <w:p w:rsidR="00642F03" w:rsidRDefault="0051400C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  <w:color w:val="000000"/>
        </w:rPr>
      </w:pPr>
      <w:r>
        <w:rPr>
          <w:b/>
          <w:color w:val="000000"/>
        </w:rPr>
        <w:t>Спе</w:t>
      </w:r>
      <w:r w:rsidR="003B145E">
        <w:rPr>
          <w:b/>
          <w:color w:val="000000"/>
        </w:rPr>
        <w:t>цификация на поставляемый товар</w:t>
      </w:r>
    </w:p>
    <w:p w:rsidR="003B145E" w:rsidRDefault="003B145E" w:rsidP="003B145E">
      <w:pPr>
        <w:pStyle w:val="2"/>
        <w:ind w:left="0"/>
        <w:rPr>
          <w:b w:val="0"/>
          <w:color w:val="auto"/>
          <w:sz w:val="24"/>
          <w:szCs w:val="24"/>
          <w:u w:val="none"/>
        </w:rPr>
      </w:pPr>
      <w:r>
        <w:rPr>
          <w:b w:val="0"/>
          <w:color w:val="auto"/>
          <w:sz w:val="24"/>
          <w:szCs w:val="24"/>
          <w:u w:val="none"/>
        </w:rPr>
        <w:t>1.</w:t>
      </w:r>
      <w:r w:rsidRPr="0049772B">
        <w:rPr>
          <w:b w:val="0"/>
          <w:color w:val="auto"/>
          <w:sz w:val="24"/>
          <w:szCs w:val="24"/>
          <w:u w:val="none"/>
        </w:rPr>
        <w:t>Наименование Товара, марка, объем поставки и цена за единицу Товара определены в следующей таблице:</w:t>
      </w:r>
    </w:p>
    <w:p w:rsidR="003B145E" w:rsidRPr="003B145E" w:rsidRDefault="003B145E" w:rsidP="003B145E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337"/>
        <w:gridCol w:w="1251"/>
        <w:gridCol w:w="1296"/>
        <w:gridCol w:w="1251"/>
        <w:gridCol w:w="1251"/>
        <w:gridCol w:w="1251"/>
        <w:gridCol w:w="1251"/>
      </w:tblGrid>
      <w:tr w:rsidR="003B145E" w:rsidRPr="00BF377E" w:rsidTr="004D68F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Модель / марка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Планируемый объём приобретения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Требования к качеству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2B4064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BF377E">
              <w:rPr>
                <w:rFonts w:eastAsia="SimSun" w:cs="Arial"/>
                <w:bCs/>
                <w:sz w:val="20"/>
                <w:szCs w:val="20"/>
              </w:rPr>
              <w:t>Цена за шт., руб.</w:t>
            </w:r>
          </w:p>
        </w:tc>
      </w:tr>
      <w:tr w:rsidR="003B145E" w:rsidRPr="00BF377E" w:rsidTr="004D68F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наименование товара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модель / марка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  <w:lang w:val="en-US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 w:rsidR="009B4975">
              <w:rPr>
                <w:sz w:val="20"/>
                <w:szCs w:val="20"/>
              </w:rPr>
              <w:t>от__ до __ в месяц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единица измерения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требования к качеству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гарантийный срок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3B145E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  <w:r w:rsidRPr="0049772B">
              <w:rPr>
                <w:sz w:val="20"/>
                <w:szCs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49772B">
              <w:rPr>
                <w:sz w:val="20"/>
                <w:szCs w:val="20"/>
              </w:rPr>
              <w:instrText xml:space="preserve"> FORMTEXT </w:instrText>
            </w:r>
            <w:r w:rsidRPr="0049772B">
              <w:rPr>
                <w:sz w:val="20"/>
                <w:szCs w:val="20"/>
              </w:rPr>
            </w:r>
            <w:r w:rsidRPr="0049772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&lt;</w:t>
            </w:r>
            <w:r>
              <w:rPr>
                <w:sz w:val="20"/>
                <w:szCs w:val="20"/>
              </w:rPr>
              <w:t>указывается цена за штуку</w:t>
            </w:r>
            <w:r>
              <w:rPr>
                <w:sz w:val="20"/>
                <w:szCs w:val="20"/>
                <w:lang w:val="en-US"/>
              </w:rPr>
              <w:t>&gt;</w:t>
            </w:r>
            <w:r w:rsidRPr="0049772B">
              <w:rPr>
                <w:sz w:val="20"/>
                <w:szCs w:val="20"/>
              </w:rPr>
              <w:t xml:space="preserve"> </w:t>
            </w:r>
            <w:r w:rsidRPr="0049772B">
              <w:rPr>
                <w:sz w:val="20"/>
                <w:szCs w:val="20"/>
              </w:rPr>
              <w:fldChar w:fldCharType="end"/>
            </w:r>
          </w:p>
        </w:tc>
      </w:tr>
      <w:tr w:rsidR="003B145E" w:rsidRPr="00BF377E" w:rsidTr="004D68F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635" w:rsidRPr="00BF377E" w:rsidRDefault="004D1635" w:rsidP="004D68FD">
            <w:pPr>
              <w:pStyle w:val="a3"/>
              <w:tabs>
                <w:tab w:val="left" w:pos="792"/>
              </w:tabs>
              <w:jc w:val="center"/>
              <w:rPr>
                <w:rFonts w:eastAsia="SimSun" w:cs="Arial"/>
                <w:bCs/>
                <w:sz w:val="20"/>
                <w:szCs w:val="20"/>
              </w:rPr>
            </w:pPr>
          </w:p>
        </w:tc>
      </w:tr>
    </w:tbl>
    <w:p w:rsidR="00EC587A" w:rsidRDefault="00EC587A" w:rsidP="00EC587A">
      <w:pPr>
        <w:pStyle w:val="a3"/>
        <w:tabs>
          <w:tab w:val="left" w:pos="792"/>
        </w:tabs>
        <w:suppressAutoHyphens w:val="0"/>
        <w:spacing w:before="240" w:after="0"/>
        <w:ind w:firstLine="567"/>
        <w:jc w:val="both"/>
        <w:rPr>
          <w:szCs w:val="22"/>
        </w:rPr>
      </w:pPr>
      <w:r w:rsidRPr="00AD6A85">
        <w:rPr>
          <w:szCs w:val="22"/>
        </w:rPr>
        <w:t>Цены на продукцию фиксированы на весь срок действия договора.</w:t>
      </w:r>
    </w:p>
    <w:p w:rsidR="009B4975" w:rsidRDefault="009B4975" w:rsidP="009B4975">
      <w:pPr>
        <w:pStyle w:val="a3"/>
        <w:tabs>
          <w:tab w:val="left" w:pos="792"/>
        </w:tabs>
        <w:suppressAutoHyphens w:val="0"/>
        <w:spacing w:before="240" w:after="0"/>
        <w:jc w:val="both"/>
      </w:pPr>
      <w:r>
        <w:t>2.</w:t>
      </w:r>
      <w:r>
        <w:fldChar w:fldCharType="begin">
          <w:ffData>
            <w:name w:val="ТекстовоеПоле48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 w:rsidRPr="009B5017">
        <w:rPr>
          <w:b/>
          <w:i/>
          <w:noProof/>
          <w:color w:val="0000FF"/>
        </w:rPr>
        <w:t xml:space="preserve">Настоящее условие </w:t>
      </w:r>
      <w:r w:rsidRPr="005A381B">
        <w:rPr>
          <w:b/>
          <w:i/>
          <w:noProof/>
          <w:color w:val="0000FF"/>
          <w:u w:val="single"/>
        </w:rPr>
        <w:t>не</w:t>
      </w:r>
      <w:r w:rsidR="00935015">
        <w:rPr>
          <w:b/>
          <w:i/>
          <w:noProof/>
          <w:color w:val="0000FF"/>
        </w:rPr>
        <w:t xml:space="preserve"> включается в договор, если Поставщик</w:t>
      </w:r>
      <w:r w:rsidRPr="009B5017">
        <w:rPr>
          <w:b/>
          <w:i/>
          <w:noProof/>
          <w:color w:val="0000FF"/>
        </w:rPr>
        <w:t xml:space="preserve"> применяет упрощенную систему налогобложения (УСН):</w:t>
      </w:r>
      <w:r w:rsidRPr="00742EFD">
        <w:rPr>
          <w:noProof/>
        </w:rPr>
        <w:t xml:space="preserve"> [</w:t>
      </w:r>
      <w:r>
        <w:rPr>
          <w:noProof/>
        </w:rPr>
        <w:t> </w:t>
      </w:r>
      <w:r w:rsidRPr="00BF377E">
        <w:t>Сумма НДС не включена в цену настоящего Договора и рассчитывается отдельно, по ставке, предусмотренной законодательством на момент</w:t>
      </w:r>
      <w:r>
        <w:rPr>
          <w:color w:val="0000FF"/>
        </w:rPr>
        <w:t xml:space="preserve"> </w:t>
      </w:r>
      <w:r w:rsidRPr="00742EFD">
        <w:t>{</w:t>
      </w:r>
      <w:r w:rsidRPr="00BF377E">
        <w:t>отгрузки товаров / оплаты / &lt;</w:t>
      </w:r>
      <w:r w:rsidRPr="00BF377E">
        <w:rPr>
          <w:b/>
          <w:i/>
          <w:color w:val="006600"/>
        </w:rPr>
        <w:t>указать иной момент</w:t>
      </w:r>
      <w:r w:rsidRPr="00BF377E">
        <w:t>&gt;</w:t>
      </w:r>
      <w:r w:rsidRPr="00742EFD">
        <w:t>}.</w:t>
      </w:r>
      <w:r>
        <w:rPr>
          <w:noProof/>
        </w:rPr>
        <w:t> </w:t>
      </w:r>
      <w:r w:rsidRPr="00742EFD">
        <w:rPr>
          <w:noProof/>
        </w:rPr>
        <w:t>]</w:t>
      </w:r>
      <w:r>
        <w:rPr>
          <w:noProof/>
        </w:rPr>
        <w:t> </w:t>
      </w:r>
      <w:r>
        <w:fldChar w:fldCharType="end"/>
      </w:r>
    </w:p>
    <w:p w:rsidR="009B4975" w:rsidRDefault="009B4975" w:rsidP="009B4975">
      <w:pPr>
        <w:pStyle w:val="a3"/>
        <w:tabs>
          <w:tab w:val="left" w:pos="792"/>
        </w:tabs>
        <w:suppressAutoHyphens w:val="0"/>
        <w:spacing w:before="240" w:after="0"/>
        <w:jc w:val="both"/>
      </w:pPr>
      <w:r>
        <w:t>3. Вместе с Товаром Поставщик предоставляет Покупателю следующие сопроводительные документы:</w:t>
      </w:r>
    </w:p>
    <w:p w:rsidR="009B4975" w:rsidRDefault="009B4975" w:rsidP="009B4975">
      <w:r w:rsidRPr="0023208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232088">
        <w:instrText xml:space="preserve"> FORMTEXT </w:instrText>
      </w:r>
      <w:r w:rsidRPr="00232088">
        <w:fldChar w:fldCharType="separate"/>
      </w:r>
      <w:r>
        <w:t>- Накладная по форме ТОРГ-12</w:t>
      </w:r>
      <w:r w:rsidR="008D62F7" w:rsidRPr="008D62F7">
        <w:t xml:space="preserve"> </w:t>
      </w:r>
      <w:r w:rsidR="008D62F7">
        <w:t>или</w:t>
      </w:r>
      <w:r>
        <w:t xml:space="preserve"> Универсальный передаточный документ;</w:t>
      </w:r>
    </w:p>
    <w:p w:rsidR="009B4975" w:rsidRPr="009B4975" w:rsidRDefault="009B4975" w:rsidP="009B4975">
      <w:r>
        <w:t>- Техническая и иная документация, предусмотренная условиями поставки Товара.</w:t>
      </w:r>
      <w:r w:rsidRPr="00232088">
        <w:t xml:space="preserve"> </w:t>
      </w:r>
      <w:r w:rsidRPr="00232088">
        <w:fldChar w:fldCharType="end"/>
      </w:r>
    </w:p>
    <w:p w:rsidR="009B4975" w:rsidRDefault="009B4975" w:rsidP="009B4975">
      <w:pPr>
        <w:pStyle w:val="a3"/>
        <w:tabs>
          <w:tab w:val="left" w:pos="792"/>
        </w:tabs>
        <w:suppressAutoHyphens w:val="0"/>
        <w:spacing w:after="0"/>
        <w:jc w:val="both"/>
        <w:rPr>
          <w:rFonts w:eastAsia="SimSun"/>
          <w:bCs/>
          <w:szCs w:val="22"/>
        </w:rPr>
      </w:pPr>
    </w:p>
    <w:p w:rsidR="009B4975" w:rsidRPr="00F70E90" w:rsidRDefault="009B4975" w:rsidP="009B4975">
      <w:pPr>
        <w:pStyle w:val="a3"/>
        <w:tabs>
          <w:tab w:val="left" w:pos="792"/>
        </w:tabs>
        <w:suppressAutoHyphens w:val="0"/>
        <w:spacing w:after="0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 xml:space="preserve">4. </w:t>
      </w:r>
      <w:r w:rsidRPr="00AD6A85">
        <w:rPr>
          <w:rFonts w:eastAsia="SimSun"/>
          <w:bCs/>
          <w:szCs w:val="22"/>
        </w:rPr>
        <w:t>Фактическое количество приобретаемой продукции будет определяться</w:t>
      </w:r>
      <w:r>
        <w:rPr>
          <w:rFonts w:eastAsia="SimSun"/>
          <w:bCs/>
          <w:szCs w:val="22"/>
        </w:rPr>
        <w:t xml:space="preserve"> </w:t>
      </w:r>
      <w:r w:rsidRPr="00AD6A85">
        <w:rPr>
          <w:rFonts w:eastAsia="SimSun"/>
          <w:bCs/>
          <w:szCs w:val="22"/>
        </w:rPr>
        <w:t xml:space="preserve">в </w:t>
      </w:r>
      <w:r w:rsidRPr="00D2182D">
        <w:rPr>
          <w:rFonts w:eastAsia="SimSun"/>
          <w:bCs/>
          <w:szCs w:val="22"/>
        </w:rPr>
        <w:t>соответствии с поданной заявкой и может изменяться в рамках количественного показателя, приведенного в Спецификации, размещённой в настоящем Приложении</w:t>
      </w:r>
      <w:r>
        <w:rPr>
          <w:rFonts w:eastAsia="SimSun"/>
          <w:bCs/>
          <w:szCs w:val="22"/>
        </w:rPr>
        <w:t>.</w:t>
      </w:r>
    </w:p>
    <w:p w:rsidR="00F22688" w:rsidRPr="00697BC6" w:rsidRDefault="00F22688" w:rsidP="009B4975">
      <w:pPr>
        <w:widowControl w:val="0"/>
        <w:adjustRightInd w:val="0"/>
        <w:spacing w:before="240"/>
        <w:ind w:firstLine="284"/>
        <w:jc w:val="center"/>
        <w:textAlignment w:val="baseline"/>
        <w:rPr>
          <w:rFonts w:eastAsiaTheme="majorEastAsia"/>
          <w:b/>
          <w:sz w:val="28"/>
          <w:szCs w:val="32"/>
        </w:rPr>
      </w:pPr>
      <w:r w:rsidRPr="00697BC6"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697BC6">
        <w:rPr>
          <w:rFonts w:eastAsia="Calibri"/>
          <w:szCs w:val="28"/>
          <w:lang w:eastAsia="en-US"/>
        </w:rPr>
        <w:instrText xml:space="preserve"> FORMTEXT </w:instrText>
      </w:r>
      <w:r w:rsidRPr="00697BC6">
        <w:rPr>
          <w:rFonts w:eastAsia="Calibri"/>
          <w:szCs w:val="28"/>
          <w:lang w:eastAsia="en-US"/>
        </w:rPr>
      </w:r>
      <w:r w:rsidRPr="00697BC6">
        <w:rPr>
          <w:rFonts w:eastAsia="Calibri"/>
          <w:szCs w:val="28"/>
          <w:lang w:eastAsia="en-US"/>
        </w:rPr>
        <w:fldChar w:fldCharType="separate"/>
      </w:r>
      <w:r w:rsidRPr="00697BC6"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 w:rsidRPr="00697BC6"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68"/>
      </w:tblGrid>
      <w:tr w:rsidR="00F22688" w:rsidRPr="00697BC6" w:rsidTr="00163AC1">
        <w:trPr>
          <w:trHeight w:val="861"/>
        </w:trPr>
        <w:tc>
          <w:tcPr>
            <w:tcW w:w="4785" w:type="dxa"/>
          </w:tcPr>
          <w:p w:rsidR="00F22688" w:rsidRPr="00697BC6" w:rsidRDefault="00414939" w:rsidP="00163AC1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t>Покупатель</w:t>
            </w:r>
            <w:r w:rsidR="00F22688" w:rsidRPr="00697BC6">
              <w:t>:</w:t>
            </w:r>
          </w:p>
          <w:p w:rsidR="00F22688" w:rsidRPr="00697BC6" w:rsidRDefault="00F22688" w:rsidP="00163AC1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697BC6">
              <w:rPr>
                <w:b/>
              </w:rPr>
              <w:t xml:space="preserve"> ______________________/</w:t>
            </w:r>
            <w:r w:rsidRPr="00697BC6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697BC6">
              <w:instrText xml:space="preserve"> FORMTEXT </w:instrText>
            </w:r>
            <w:r w:rsidRPr="00697BC6">
              <w:fldChar w:fldCharType="separate"/>
            </w:r>
            <w:r w:rsidRPr="00697BC6">
              <w:rPr>
                <w:noProof/>
              </w:rPr>
              <w:t>____</w:t>
            </w:r>
            <w:r w:rsidRPr="00697BC6">
              <w:fldChar w:fldCharType="end"/>
            </w:r>
            <w:r w:rsidRPr="00697BC6">
              <w:rPr>
                <w:b/>
              </w:rPr>
              <w:t>/</w:t>
            </w:r>
          </w:p>
        </w:tc>
        <w:tc>
          <w:tcPr>
            <w:tcW w:w="4786" w:type="dxa"/>
          </w:tcPr>
          <w:p w:rsidR="00F22688" w:rsidRPr="00697BC6" w:rsidRDefault="00F22688" w:rsidP="00163AC1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 w:rsidRPr="00697BC6">
              <w:rPr>
                <w:b/>
              </w:rPr>
              <w:t xml:space="preserve"> </w:t>
            </w:r>
            <w:r w:rsidR="00414939">
              <w:rPr>
                <w:b/>
                <w:u w:val="single"/>
              </w:rPr>
              <w:t>Поставщик</w:t>
            </w:r>
            <w:r w:rsidRPr="00697BC6">
              <w:rPr>
                <w:b/>
              </w:rPr>
              <w:t>:</w:t>
            </w:r>
          </w:p>
          <w:p w:rsidR="00F22688" w:rsidRPr="00697BC6" w:rsidRDefault="00F22688" w:rsidP="00163AC1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697BC6">
              <w:rPr>
                <w:b/>
              </w:rPr>
              <w:t>_____________________/</w:t>
            </w:r>
            <w:r w:rsidRPr="00697BC6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697BC6">
              <w:instrText xml:space="preserve"> FORMTEXT </w:instrText>
            </w:r>
            <w:r w:rsidRPr="00697BC6">
              <w:fldChar w:fldCharType="separate"/>
            </w:r>
            <w:r w:rsidRPr="00697BC6">
              <w:rPr>
                <w:noProof/>
              </w:rPr>
              <w:t>____</w:t>
            </w:r>
            <w:r w:rsidRPr="00697BC6">
              <w:fldChar w:fldCharType="end"/>
            </w:r>
            <w:r w:rsidRPr="00697BC6">
              <w:rPr>
                <w:b/>
              </w:rPr>
              <w:t>/</w:t>
            </w:r>
          </w:p>
        </w:tc>
      </w:tr>
    </w:tbl>
    <w:p w:rsidR="00642F03" w:rsidRPr="004D68FD" w:rsidRDefault="00F22688" w:rsidP="00F22688">
      <w:pPr>
        <w:widowControl w:val="0"/>
        <w:adjustRightInd w:val="0"/>
        <w:jc w:val="center"/>
        <w:textAlignment w:val="baseline"/>
      </w:pPr>
      <w:r w:rsidRPr="00697BC6">
        <w:rPr>
          <w:rFonts w:eastAsia="Calibri"/>
          <w:noProof/>
          <w:szCs w:val="28"/>
          <w:lang w:eastAsia="en-US"/>
        </w:rPr>
        <w:t> </w:t>
      </w:r>
      <w:r w:rsidRPr="00697BC6">
        <w:rPr>
          <w:rFonts w:eastAsia="Calibri"/>
          <w:szCs w:val="28"/>
          <w:lang w:eastAsia="en-US"/>
        </w:rPr>
        <w:fldChar w:fldCharType="end"/>
      </w:r>
    </w:p>
    <w:sectPr w:rsidR="00642F03" w:rsidRPr="004D68FD" w:rsidSect="0064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E60E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913FD7"/>
    <w:multiLevelType w:val="hybridMultilevel"/>
    <w:tmpl w:val="50183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56j/zlgNLuvhdW34xafGUnUYydpSToGYwX7m8d5CWqo/6jv9D7cNcXSby/g0qfiX3kXXBevddkDzDKpkFI6fQ==" w:salt="l195+E6QMvmTEz0JPXuuq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0C"/>
    <w:rsid w:val="000125CB"/>
    <w:rsid w:val="000537F5"/>
    <w:rsid w:val="00060BF7"/>
    <w:rsid w:val="000815A1"/>
    <w:rsid w:val="00091302"/>
    <w:rsid w:val="000E7B2D"/>
    <w:rsid w:val="001421D1"/>
    <w:rsid w:val="001542E3"/>
    <w:rsid w:val="00165B29"/>
    <w:rsid w:val="00174769"/>
    <w:rsid w:val="001931EB"/>
    <w:rsid w:val="00195F98"/>
    <w:rsid w:val="001A2EAE"/>
    <w:rsid w:val="001A7714"/>
    <w:rsid w:val="001E45CA"/>
    <w:rsid w:val="001F5858"/>
    <w:rsid w:val="002011EA"/>
    <w:rsid w:val="00201FFC"/>
    <w:rsid w:val="0022544F"/>
    <w:rsid w:val="00232088"/>
    <w:rsid w:val="00283DCC"/>
    <w:rsid w:val="00287536"/>
    <w:rsid w:val="002B4064"/>
    <w:rsid w:val="002D3FA8"/>
    <w:rsid w:val="002F0126"/>
    <w:rsid w:val="00321E32"/>
    <w:rsid w:val="00327E80"/>
    <w:rsid w:val="00366C69"/>
    <w:rsid w:val="003818EC"/>
    <w:rsid w:val="003B145E"/>
    <w:rsid w:val="003E58C1"/>
    <w:rsid w:val="00414939"/>
    <w:rsid w:val="0042008E"/>
    <w:rsid w:val="004502D9"/>
    <w:rsid w:val="004A7E9C"/>
    <w:rsid w:val="004D0850"/>
    <w:rsid w:val="004D1635"/>
    <w:rsid w:val="004D5C19"/>
    <w:rsid w:val="004D68FD"/>
    <w:rsid w:val="0051400C"/>
    <w:rsid w:val="00525142"/>
    <w:rsid w:val="005A381B"/>
    <w:rsid w:val="006001F0"/>
    <w:rsid w:val="00612255"/>
    <w:rsid w:val="0063613E"/>
    <w:rsid w:val="00642F03"/>
    <w:rsid w:val="00644BFE"/>
    <w:rsid w:val="00663248"/>
    <w:rsid w:val="00671751"/>
    <w:rsid w:val="00676980"/>
    <w:rsid w:val="006C0D5E"/>
    <w:rsid w:val="00716A07"/>
    <w:rsid w:val="00742EFD"/>
    <w:rsid w:val="007447EF"/>
    <w:rsid w:val="00775F1B"/>
    <w:rsid w:val="007D2FA2"/>
    <w:rsid w:val="007E1ACC"/>
    <w:rsid w:val="007E5ED0"/>
    <w:rsid w:val="00803F2A"/>
    <w:rsid w:val="00823077"/>
    <w:rsid w:val="008B1AE9"/>
    <w:rsid w:val="008D62F7"/>
    <w:rsid w:val="008F61FD"/>
    <w:rsid w:val="008F648A"/>
    <w:rsid w:val="0091330E"/>
    <w:rsid w:val="00935015"/>
    <w:rsid w:val="00955F8D"/>
    <w:rsid w:val="00964806"/>
    <w:rsid w:val="009715EF"/>
    <w:rsid w:val="009B4975"/>
    <w:rsid w:val="009B5017"/>
    <w:rsid w:val="009C16AF"/>
    <w:rsid w:val="009C1F74"/>
    <w:rsid w:val="009C75BD"/>
    <w:rsid w:val="009E1B67"/>
    <w:rsid w:val="009F1080"/>
    <w:rsid w:val="00A03D2D"/>
    <w:rsid w:val="00A150D0"/>
    <w:rsid w:val="00A5530E"/>
    <w:rsid w:val="00A61A78"/>
    <w:rsid w:val="00A8788B"/>
    <w:rsid w:val="00AD073C"/>
    <w:rsid w:val="00AD6A85"/>
    <w:rsid w:val="00AE26BB"/>
    <w:rsid w:val="00AF2390"/>
    <w:rsid w:val="00AF48E3"/>
    <w:rsid w:val="00AF4DB7"/>
    <w:rsid w:val="00B01F05"/>
    <w:rsid w:val="00B32B70"/>
    <w:rsid w:val="00B574D9"/>
    <w:rsid w:val="00BC273C"/>
    <w:rsid w:val="00BC7863"/>
    <w:rsid w:val="00BF377E"/>
    <w:rsid w:val="00BF46BF"/>
    <w:rsid w:val="00C0279E"/>
    <w:rsid w:val="00C54962"/>
    <w:rsid w:val="00D2182D"/>
    <w:rsid w:val="00D5598A"/>
    <w:rsid w:val="00DC53DE"/>
    <w:rsid w:val="00DD06A6"/>
    <w:rsid w:val="00DE0A55"/>
    <w:rsid w:val="00E223F7"/>
    <w:rsid w:val="00E2263A"/>
    <w:rsid w:val="00E564AF"/>
    <w:rsid w:val="00E6075E"/>
    <w:rsid w:val="00E70F1D"/>
    <w:rsid w:val="00EC587A"/>
    <w:rsid w:val="00ED4056"/>
    <w:rsid w:val="00EE5855"/>
    <w:rsid w:val="00EF34BD"/>
    <w:rsid w:val="00F06E23"/>
    <w:rsid w:val="00F22688"/>
    <w:rsid w:val="00F51CA0"/>
    <w:rsid w:val="00F52428"/>
    <w:rsid w:val="00F70E90"/>
    <w:rsid w:val="00FA4D9C"/>
    <w:rsid w:val="00FB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14EED8-CA84-47F0-9DC2-5C4DD3BA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F03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D2182D"/>
    <w:pPr>
      <w:spacing w:before="240" w:after="120"/>
      <w:ind w:left="1134"/>
      <w:jc w:val="both"/>
      <w:outlineLvl w:val="1"/>
    </w:pPr>
    <w:rPr>
      <w:rFonts w:eastAsiaTheme="minorHAnsi"/>
      <w:b/>
      <w:color w:val="008000"/>
      <w:sz w:val="20"/>
      <w:szCs w:val="22"/>
      <w:u w:val="single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FB51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2F03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link w:val="a3"/>
    <w:locked/>
    <w:rsid w:val="00642F03"/>
    <w:rPr>
      <w:sz w:val="24"/>
      <w:szCs w:val="24"/>
      <w:lang w:eastAsia="ar-SA"/>
    </w:rPr>
  </w:style>
  <w:style w:type="paragraph" w:customStyle="1" w:styleId="1">
    <w:name w:val="Обычный1"/>
    <w:rsid w:val="00642F03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val="en-US" w:eastAsia="ar-SA"/>
    </w:rPr>
  </w:style>
  <w:style w:type="table" w:styleId="a5">
    <w:name w:val="Table Grid"/>
    <w:basedOn w:val="a1"/>
    <w:rsid w:val="00642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2182D"/>
    <w:rPr>
      <w:rFonts w:eastAsiaTheme="minorHAnsi"/>
      <w:b/>
      <w:color w:val="008000"/>
      <w:szCs w:val="22"/>
      <w:u w:val="single"/>
      <w:lang w:eastAsia="en-US"/>
    </w:rPr>
  </w:style>
  <w:style w:type="character" w:customStyle="1" w:styleId="30">
    <w:name w:val="Заголовок 3 Знак"/>
    <w:basedOn w:val="a0"/>
    <w:link w:val="3"/>
    <w:semiHidden/>
    <w:rsid w:val="00FB51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EASTLINE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eyureva</dc:creator>
  <cp:lastModifiedBy>Бакунина Александра Александровна</cp:lastModifiedBy>
  <cp:revision>7</cp:revision>
  <dcterms:created xsi:type="dcterms:W3CDTF">2021-06-21T10:38:00Z</dcterms:created>
  <dcterms:modified xsi:type="dcterms:W3CDTF">2021-11-09T07:57:00Z</dcterms:modified>
</cp:coreProperties>
</file>