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1D50C" w14:textId="6AB7061E" w:rsidR="00EF0223" w:rsidRPr="00967E14" w:rsidRDefault="007116DB" w:rsidP="00EF022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8"/>
          <w:lang w:eastAsia="ru-RU"/>
        </w:rPr>
        <w:fldChar w:fldCharType="begin">
          <w:ffData>
            <w:name w:val="ТекстовоеПоле477"/>
            <w:enabled/>
            <w:calcOnExit w:val="0"/>
            <w:textInput/>
          </w:ffData>
        </w:fldChar>
      </w:r>
      <w:bookmarkStart w:id="0" w:name="ТекстовоеПоле477"/>
      <w:r>
        <w:rPr>
          <w:rFonts w:ascii="Times New Roman" w:eastAsia="Times New Roman" w:hAnsi="Times New Roman" w:cs="Times New Roman"/>
          <w:noProof/>
          <w:sz w:val="24"/>
          <w:szCs w:val="28"/>
          <w:lang w:eastAsia="ru-RU"/>
        </w:rPr>
        <w:instrText xml:space="preserve"> FORMTEXT </w:instrText>
      </w:r>
      <w:r>
        <w:rPr>
          <w:rFonts w:ascii="Times New Roman" w:eastAsia="Times New Roman" w:hAnsi="Times New Roman" w:cs="Times New Roman"/>
          <w:noProof/>
          <w:sz w:val="24"/>
          <w:szCs w:val="28"/>
          <w:lang w:eastAsia="ru-RU"/>
        </w:rPr>
      </w:r>
      <w:r>
        <w:rPr>
          <w:rFonts w:ascii="Times New Roman" w:eastAsia="Times New Roman" w:hAnsi="Times New Roman" w:cs="Times New Roman"/>
          <w:noProof/>
          <w:sz w:val="24"/>
          <w:szCs w:val="28"/>
          <w:lang w:eastAsia="ru-RU"/>
        </w:rPr>
        <w:fldChar w:fldCharType="separate"/>
      </w:r>
      <w:r w:rsidRPr="007116DB">
        <w:rPr>
          <w:rFonts w:ascii="Times New Roman" w:eastAsia="Times New Roman" w:hAnsi="Times New Roman" w:cs="Times New Roman"/>
          <w:noProof/>
          <w:sz w:val="24"/>
          <w:szCs w:val="28"/>
          <w:lang w:eastAsia="ru-RU"/>
        </w:rPr>
        <w:t>[</w:t>
      </w:r>
      <w:r w:rsidR="00EF0223" w:rsidRPr="00967E14">
        <w:rPr>
          <w:rFonts w:ascii="Times New Roman" w:eastAsia="Times New Roman" w:hAnsi="Times New Roman" w:cs="Times New Roman"/>
          <w:sz w:val="24"/>
          <w:szCs w:val="24"/>
          <w:lang w:eastAsia="ru-RU"/>
        </w:rPr>
        <w:t>Приложение № &lt;</w:t>
      </w:r>
      <w:r w:rsidR="00EF0223" w:rsidRPr="00967E14">
        <w:rPr>
          <w:rFonts w:ascii="Times New Roman" w:eastAsia="Times New Roman" w:hAnsi="Times New Roman" w:cs="Times New Roman"/>
          <w:b/>
          <w:i/>
          <w:color w:val="006600"/>
          <w:sz w:val="24"/>
          <w:szCs w:val="24"/>
          <w:lang w:eastAsia="ru-RU"/>
        </w:rPr>
        <w:t>номер Приложения</w:t>
      </w:r>
      <w:r w:rsidR="00EF0223" w:rsidRPr="00967E14">
        <w:rPr>
          <w:rFonts w:ascii="Times New Roman" w:eastAsia="Times New Roman" w:hAnsi="Times New Roman" w:cs="Times New Roman"/>
          <w:sz w:val="24"/>
          <w:szCs w:val="24"/>
          <w:lang w:eastAsia="ru-RU"/>
        </w:rPr>
        <w:t>&gt;</w:t>
      </w:r>
    </w:p>
    <w:p w14:paraId="6476FAAF" w14:textId="77777777" w:rsidR="00EF0223" w:rsidRDefault="00EF0223" w:rsidP="00EF0223">
      <w:pPr>
        <w:spacing w:after="0" w:line="240" w:lineRule="auto"/>
        <w:jc w:val="right"/>
        <w:rPr>
          <w:rFonts w:ascii="Times New Roman" w:eastAsia="Times New Roman" w:hAnsi="Times New Roman" w:cs="Times New Roman"/>
          <w:sz w:val="24"/>
          <w:szCs w:val="24"/>
          <w:lang w:eastAsia="ru-RU"/>
        </w:rPr>
      </w:pPr>
      <w:r w:rsidRPr="00967E14">
        <w:rPr>
          <w:rFonts w:ascii="Times New Roman" w:eastAsia="Times New Roman" w:hAnsi="Times New Roman" w:cs="Times New Roman"/>
          <w:sz w:val="24"/>
          <w:szCs w:val="24"/>
          <w:lang w:eastAsia="ru-RU"/>
        </w:rPr>
        <w:t>к Договору</w:t>
      </w:r>
    </w:p>
    <w:p w14:paraId="437BF6CC" w14:textId="77777777" w:rsidR="00EF0223" w:rsidRDefault="00EF0223" w:rsidP="00EF0223">
      <w:pPr>
        <w:spacing w:after="0" w:line="240" w:lineRule="auto"/>
        <w:jc w:val="right"/>
        <w:rPr>
          <w:rFonts w:ascii="Times New Roman" w:eastAsia="Times New Roman" w:hAnsi="Times New Roman" w:cs="Times New Roman"/>
          <w:sz w:val="24"/>
          <w:szCs w:val="24"/>
          <w:lang w:eastAsia="ru-RU"/>
        </w:rPr>
      </w:pPr>
      <w:r w:rsidRPr="00967E14">
        <w:rPr>
          <w:rFonts w:ascii="Times New Roman" w:eastAsia="Times New Roman" w:hAnsi="Times New Roman" w:cs="Times New Roman"/>
          <w:sz w:val="24"/>
          <w:szCs w:val="24"/>
          <w:lang w:eastAsia="ru-RU"/>
        </w:rPr>
        <w:t>&lt;</w:t>
      </w:r>
      <w:r w:rsidRPr="00967E14">
        <w:rPr>
          <w:rFonts w:ascii="Times New Roman" w:eastAsia="Times New Roman" w:hAnsi="Times New Roman" w:cs="Times New Roman"/>
          <w:b/>
          <w:i/>
          <w:color w:val="006600"/>
          <w:sz w:val="24"/>
          <w:szCs w:val="24"/>
          <w:lang w:eastAsia="ru-RU"/>
        </w:rPr>
        <w:t>наименование договора</w:t>
      </w:r>
      <w:r w:rsidRPr="00967E14">
        <w:rPr>
          <w:rFonts w:ascii="Times New Roman" w:eastAsia="Times New Roman" w:hAnsi="Times New Roman" w:cs="Times New Roman"/>
          <w:sz w:val="24"/>
          <w:szCs w:val="24"/>
          <w:lang w:eastAsia="ru-RU"/>
        </w:rPr>
        <w:t>&gt;</w:t>
      </w:r>
    </w:p>
    <w:p w14:paraId="05B7C72E" w14:textId="77777777" w:rsidR="00EF0223" w:rsidRPr="00967E14" w:rsidRDefault="00EF0223" w:rsidP="00EF022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967E14">
        <w:rPr>
          <w:rFonts w:ascii="Times New Roman" w:eastAsia="Times New Roman" w:hAnsi="Times New Roman" w:cs="Times New Roman"/>
          <w:b/>
          <w:i/>
          <w:color w:val="006600"/>
          <w:sz w:val="24"/>
          <w:szCs w:val="24"/>
          <w:lang w:eastAsia="ru-RU"/>
        </w:rPr>
        <w:t>элемент удаляется при размещении документа в качестве оферты на Web-ресурсе</w:t>
      </w:r>
      <w:r w:rsidRPr="00967E14">
        <w:rPr>
          <w:rFonts w:ascii="Times New Roman" w:eastAsia="Times New Roman" w:hAnsi="Times New Roman" w:cs="Times New Roman"/>
          <w:sz w:val="24"/>
          <w:szCs w:val="24"/>
          <w:lang w:eastAsia="ru-RU"/>
        </w:rPr>
        <w:t>:</w:t>
      </w:r>
    </w:p>
    <w:p w14:paraId="31477049" w14:textId="2B245051" w:rsidR="00BB24A2" w:rsidRPr="00EF0223" w:rsidRDefault="00EF0223" w:rsidP="00EF0223">
      <w:pPr>
        <w:spacing w:line="240" w:lineRule="auto"/>
        <w:jc w:val="right"/>
        <w:rPr>
          <w:rFonts w:ascii="Times New Roman" w:eastAsia="Times New Roman" w:hAnsi="Times New Roman" w:cs="Times New Roman"/>
          <w:noProof/>
          <w:sz w:val="24"/>
          <w:szCs w:val="28"/>
          <w:lang w:eastAsia="ru-RU"/>
        </w:rPr>
      </w:pPr>
      <w:r w:rsidRPr="00967E14">
        <w:rPr>
          <w:rFonts w:ascii="Times New Roman" w:eastAsia="Times New Roman" w:hAnsi="Times New Roman" w:cs="Times New Roman"/>
          <w:sz w:val="24"/>
          <w:szCs w:val="24"/>
          <w:lang w:eastAsia="ru-RU"/>
        </w:rPr>
        <w:t>№  &lt;</w:t>
      </w:r>
      <w:r w:rsidRPr="00967E14">
        <w:rPr>
          <w:rFonts w:ascii="Times New Roman" w:eastAsia="Times New Roman" w:hAnsi="Times New Roman" w:cs="Times New Roman"/>
          <w:b/>
          <w:i/>
          <w:color w:val="006600"/>
          <w:sz w:val="24"/>
          <w:szCs w:val="24"/>
          <w:lang w:eastAsia="ru-RU"/>
        </w:rPr>
        <w:t>номер договора</w:t>
      </w:r>
      <w:r w:rsidRPr="00967E14">
        <w:rPr>
          <w:rFonts w:ascii="Times New Roman" w:eastAsia="Times New Roman" w:hAnsi="Times New Roman" w:cs="Times New Roman"/>
          <w:sz w:val="24"/>
          <w:szCs w:val="24"/>
          <w:lang w:eastAsia="ru-RU"/>
        </w:rPr>
        <w:t>&gt;  от  &lt;</w:t>
      </w:r>
      <w:r w:rsidRPr="00967E14">
        <w:rPr>
          <w:rFonts w:ascii="Times New Roman" w:eastAsia="Times New Roman" w:hAnsi="Times New Roman" w:cs="Times New Roman"/>
          <w:b/>
          <w:i/>
          <w:color w:val="006600"/>
          <w:sz w:val="24"/>
          <w:szCs w:val="24"/>
          <w:lang w:eastAsia="ru-RU"/>
        </w:rPr>
        <w:t>дата заключения договора</w:t>
      </w:r>
      <w:r w:rsidRPr="00967E14">
        <w:rPr>
          <w:rFonts w:ascii="Times New Roman" w:eastAsia="Times New Roman" w:hAnsi="Times New Roman" w:cs="Times New Roman"/>
          <w:sz w:val="24"/>
          <w:szCs w:val="24"/>
          <w:lang w:eastAsia="ru-RU"/>
        </w:rPr>
        <w:t>&gt;</w:t>
      </w:r>
      <w:r w:rsidRPr="00EF0223">
        <w:rPr>
          <w:rFonts w:ascii="Times New Roman" w:eastAsia="Times New Roman" w:hAnsi="Times New Roman" w:cs="Times New Roman"/>
          <w:sz w:val="24"/>
          <w:szCs w:val="24"/>
          <w:lang w:eastAsia="ru-RU"/>
        </w:rPr>
        <w:t>]]</w:t>
      </w:r>
    </w:p>
    <w:p w14:paraId="752A0133" w14:textId="427D5170" w:rsidR="00A23923" w:rsidRDefault="00EF0223" w:rsidP="003A687E">
      <w:pPr>
        <w:spacing w:line="240" w:lineRule="auto"/>
        <w:rPr>
          <w:rFonts w:ascii="Times New Roman" w:eastAsia="Times New Roman" w:hAnsi="Times New Roman" w:cs="Times New Roman"/>
          <w:noProof/>
          <w:sz w:val="24"/>
          <w:szCs w:val="28"/>
          <w:lang w:eastAsia="ru-RU"/>
        </w:rPr>
      </w:pPr>
      <w:r w:rsidRPr="00EF0223">
        <w:rPr>
          <w:rFonts w:ascii="Times New Roman" w:eastAsia="Times New Roman" w:hAnsi="Times New Roman" w:cs="Times New Roman"/>
          <w:noProof/>
          <w:sz w:val="24"/>
          <w:szCs w:val="28"/>
          <w:lang w:eastAsia="ru-RU"/>
        </w:rPr>
        <w:t>[</w:t>
      </w:r>
      <w:r w:rsidR="007116DB">
        <w:rPr>
          <w:rFonts w:ascii="Times New Roman" w:eastAsia="Times New Roman" w:hAnsi="Times New Roman" w:cs="Times New Roman"/>
          <w:noProof/>
          <w:sz w:val="24"/>
          <w:szCs w:val="28"/>
          <w:lang w:eastAsia="ru-RU"/>
        </w:rPr>
        <w:t xml:space="preserve">Дополнительное соглашение </w:t>
      </w:r>
      <w:r w:rsidR="00624EEF">
        <w:rPr>
          <w:rFonts w:ascii="Times New Roman" w:eastAsia="Times New Roman" w:hAnsi="Times New Roman" w:cs="Times New Roman"/>
          <w:noProof/>
          <w:sz w:val="24"/>
          <w:szCs w:val="28"/>
          <w:lang w:eastAsia="ru-RU"/>
        </w:rPr>
        <w:t>к</w:t>
      </w:r>
      <w:r w:rsidR="007116DB">
        <w:rPr>
          <w:rFonts w:ascii="Times New Roman" w:eastAsia="Times New Roman" w:hAnsi="Times New Roman" w:cs="Times New Roman"/>
          <w:noProof/>
          <w:sz w:val="24"/>
          <w:szCs w:val="28"/>
          <w:lang w:eastAsia="ru-RU"/>
        </w:rPr>
        <w:t xml:space="preserve"> Антикоррупционной п</w:t>
      </w:r>
      <w:r w:rsidR="00624EEF">
        <w:rPr>
          <w:rFonts w:ascii="Times New Roman" w:eastAsia="Times New Roman" w:hAnsi="Times New Roman" w:cs="Times New Roman"/>
          <w:noProof/>
          <w:sz w:val="24"/>
          <w:szCs w:val="28"/>
          <w:lang w:eastAsia="ru-RU"/>
        </w:rPr>
        <w:t>олитике</w:t>
      </w:r>
      <w:r w:rsidR="007116DB">
        <w:rPr>
          <w:rFonts w:ascii="Times New Roman" w:eastAsia="Times New Roman" w:hAnsi="Times New Roman" w:cs="Times New Roman"/>
          <w:noProof/>
          <w:sz w:val="24"/>
          <w:szCs w:val="28"/>
          <w:lang w:eastAsia="ru-RU"/>
        </w:rPr>
        <w:t xml:space="preserve"> № </w:t>
      </w:r>
      <w:r w:rsidR="007116DB" w:rsidRPr="00A23923">
        <w:rPr>
          <w:rFonts w:ascii="Times New Roman" w:eastAsia="Times New Roman" w:hAnsi="Times New Roman" w:cs="Times New Roman"/>
          <w:noProof/>
          <w:sz w:val="24"/>
          <w:szCs w:val="28"/>
          <w:lang w:eastAsia="ru-RU"/>
        </w:rPr>
        <w:t>&lt;</w:t>
      </w:r>
      <w:r w:rsidR="007116DB" w:rsidRPr="00A23923">
        <w:rPr>
          <w:rFonts w:ascii="Times New Roman" w:eastAsia="Times New Roman" w:hAnsi="Times New Roman" w:cs="Times New Roman"/>
          <w:b/>
          <w:i/>
          <w:noProof/>
          <w:color w:val="006600"/>
          <w:sz w:val="24"/>
          <w:szCs w:val="28"/>
          <w:lang w:eastAsia="ru-RU"/>
        </w:rPr>
        <w:t>ввести номер</w:t>
      </w:r>
      <w:r w:rsidR="007116DB" w:rsidRPr="00A23923">
        <w:rPr>
          <w:rFonts w:ascii="Times New Roman" w:eastAsia="Times New Roman" w:hAnsi="Times New Roman" w:cs="Times New Roman"/>
          <w:noProof/>
          <w:sz w:val="24"/>
          <w:szCs w:val="28"/>
          <w:lang w:eastAsia="ru-RU"/>
        </w:rPr>
        <w:t xml:space="preserve">&gt; </w:t>
      </w:r>
      <w:r w:rsidR="007116DB">
        <w:rPr>
          <w:rFonts w:ascii="Times New Roman" w:eastAsia="Times New Roman" w:hAnsi="Times New Roman" w:cs="Times New Roman"/>
          <w:noProof/>
          <w:sz w:val="24"/>
          <w:szCs w:val="28"/>
          <w:lang w:eastAsia="ru-RU"/>
        </w:rPr>
        <w:t xml:space="preserve">от </w:t>
      </w:r>
      <w:r w:rsidR="007116DB" w:rsidRPr="00A23923">
        <w:rPr>
          <w:rFonts w:ascii="Times New Roman" w:eastAsia="Times New Roman" w:hAnsi="Times New Roman" w:cs="Times New Roman"/>
          <w:noProof/>
          <w:sz w:val="24"/>
          <w:szCs w:val="28"/>
          <w:lang w:eastAsia="ru-RU"/>
        </w:rPr>
        <w:t>&lt;</w:t>
      </w:r>
      <w:r w:rsidR="007116DB" w:rsidRPr="00A23923">
        <w:rPr>
          <w:rFonts w:ascii="Times New Roman" w:eastAsia="Times New Roman" w:hAnsi="Times New Roman" w:cs="Times New Roman"/>
          <w:b/>
          <w:i/>
          <w:noProof/>
          <w:color w:val="006600"/>
          <w:sz w:val="24"/>
          <w:szCs w:val="28"/>
          <w:lang w:eastAsia="ru-RU"/>
        </w:rPr>
        <w:t>ввести дату</w:t>
      </w:r>
      <w:r w:rsidR="007116DB">
        <w:rPr>
          <w:rFonts w:ascii="Times New Roman" w:eastAsia="Times New Roman" w:hAnsi="Times New Roman" w:cs="Times New Roman"/>
          <w:b/>
          <w:i/>
          <w:noProof/>
          <w:color w:val="006600"/>
          <w:sz w:val="24"/>
          <w:szCs w:val="28"/>
          <w:lang w:eastAsia="ru-RU"/>
        </w:rPr>
        <w:t xml:space="preserve"> подписания</w:t>
      </w:r>
      <w:r w:rsidR="007116DB" w:rsidRPr="00A23923">
        <w:rPr>
          <w:rFonts w:ascii="Times New Roman" w:eastAsia="Times New Roman" w:hAnsi="Times New Roman" w:cs="Times New Roman"/>
          <w:noProof/>
          <w:sz w:val="24"/>
          <w:szCs w:val="28"/>
          <w:lang w:eastAsia="ru-RU"/>
        </w:rPr>
        <w:t>&gt;</w:t>
      </w:r>
      <w:r w:rsidR="00624EEF">
        <w:rPr>
          <w:rFonts w:ascii="Times New Roman" w:eastAsia="Times New Roman" w:hAnsi="Times New Roman" w:cs="Times New Roman"/>
          <w:noProof/>
          <w:sz w:val="24"/>
          <w:szCs w:val="28"/>
          <w:lang w:eastAsia="ru-RU"/>
        </w:rPr>
        <w:t>.</w:t>
      </w:r>
      <w:r w:rsidR="007116DB" w:rsidRPr="007116DB">
        <w:rPr>
          <w:rFonts w:ascii="Times New Roman" w:eastAsia="Times New Roman" w:hAnsi="Times New Roman" w:cs="Times New Roman"/>
          <w:noProof/>
          <w:sz w:val="24"/>
          <w:szCs w:val="28"/>
          <w:lang w:eastAsia="ru-RU"/>
        </w:rPr>
        <w:t xml:space="preserve"> ]</w:t>
      </w:r>
      <w:r w:rsidR="007116DB">
        <w:rPr>
          <w:rFonts w:ascii="Times New Roman" w:eastAsia="Times New Roman" w:hAnsi="Times New Roman" w:cs="Times New Roman"/>
          <w:noProof/>
          <w:sz w:val="24"/>
          <w:szCs w:val="28"/>
          <w:lang w:eastAsia="ru-RU"/>
        </w:rPr>
        <w:fldChar w:fldCharType="end"/>
      </w:r>
      <w:bookmarkEnd w:id="0"/>
    </w:p>
    <w:p w14:paraId="3F7B220E" w14:textId="5CCAE59A" w:rsidR="00E301FE" w:rsidRPr="006E25CD" w:rsidRDefault="00E301FE" w:rsidP="00E301FE">
      <w:pPr>
        <w:widowControl w:val="0"/>
        <w:adjustRightInd w:val="0"/>
        <w:spacing w:after="0" w:line="240" w:lineRule="auto"/>
        <w:textAlignment w:val="baseline"/>
        <w:rPr>
          <w:rFonts w:ascii="Times New Roman" w:eastAsia="Times New Roman" w:hAnsi="Times New Roman" w:cs="Times New Roman"/>
          <w:noProof/>
          <w:sz w:val="24"/>
          <w:szCs w:val="28"/>
          <w:lang w:eastAsia="ru-RU"/>
        </w:rPr>
      </w:pPr>
      <w:r>
        <w:rPr>
          <w:rFonts w:ascii="Times New Roman" w:eastAsia="Times New Roman" w:hAnsi="Times New Roman" w:cs="Times New Roman"/>
          <w:noProof/>
          <w:sz w:val="24"/>
          <w:szCs w:val="28"/>
          <w:lang w:eastAsia="ru-RU"/>
        </w:rPr>
        <w:fldChar w:fldCharType="begin">
          <w:ffData>
            <w:name w:val="ТекстовоеПоле478"/>
            <w:enabled/>
            <w:calcOnExit w:val="0"/>
            <w:textInput/>
          </w:ffData>
        </w:fldChar>
      </w:r>
      <w:bookmarkStart w:id="1" w:name="ТекстовоеПоле478"/>
      <w:r>
        <w:rPr>
          <w:rFonts w:ascii="Times New Roman" w:eastAsia="Times New Roman" w:hAnsi="Times New Roman" w:cs="Times New Roman"/>
          <w:noProof/>
          <w:sz w:val="24"/>
          <w:szCs w:val="28"/>
          <w:lang w:eastAsia="ru-RU"/>
        </w:rPr>
        <w:instrText xml:space="preserve"> FORMTEXT </w:instrText>
      </w:r>
      <w:r>
        <w:rPr>
          <w:rFonts w:ascii="Times New Roman" w:eastAsia="Times New Roman" w:hAnsi="Times New Roman" w:cs="Times New Roman"/>
          <w:noProof/>
          <w:sz w:val="24"/>
          <w:szCs w:val="28"/>
          <w:lang w:eastAsia="ru-RU"/>
        </w:rPr>
      </w:r>
      <w:r>
        <w:rPr>
          <w:rFonts w:ascii="Times New Roman" w:eastAsia="Times New Roman" w:hAnsi="Times New Roman" w:cs="Times New Roman"/>
          <w:noProof/>
          <w:sz w:val="24"/>
          <w:szCs w:val="28"/>
          <w:lang w:eastAsia="ru-RU"/>
        </w:rPr>
        <w:fldChar w:fldCharType="separate"/>
      </w:r>
      <w:r w:rsidR="00EF0223" w:rsidRPr="00936617">
        <w:rPr>
          <w:rFonts w:ascii="Times New Roman" w:eastAsia="Times New Roman" w:hAnsi="Times New Roman" w:cs="Times New Roman"/>
          <w:noProof/>
          <w:sz w:val="24"/>
          <w:szCs w:val="28"/>
          <w:lang w:eastAsia="ru-RU"/>
        </w:rPr>
        <w:t>[&lt;</w:t>
      </w:r>
      <w:r w:rsidRPr="00F06F83">
        <w:rPr>
          <w:rFonts w:ascii="Times New Roman" w:eastAsia="Times New Roman" w:hAnsi="Times New Roman" w:cs="Times New Roman"/>
          <w:b/>
          <w:i/>
          <w:noProof/>
          <w:color w:val="006600"/>
          <w:sz w:val="24"/>
          <w:szCs w:val="28"/>
          <w:lang w:eastAsia="ru-RU"/>
        </w:rPr>
        <w:t>Место подписания</w:t>
      </w:r>
      <w:r w:rsidRPr="006E25CD">
        <w:rPr>
          <w:rFonts w:ascii="Times New Roman" w:eastAsia="Times New Roman" w:hAnsi="Times New Roman" w:cs="Times New Roman"/>
          <w:noProof/>
          <w:sz w:val="24"/>
          <w:szCs w:val="28"/>
          <w:lang w:eastAsia="ru-RU"/>
        </w:rPr>
        <w:t>&gt;</w:t>
      </w:r>
    </w:p>
    <w:p w14:paraId="340F3AD4" w14:textId="0AAC1CA2" w:rsidR="00E301FE" w:rsidRPr="007116DB" w:rsidRDefault="00E301FE" w:rsidP="00E301FE">
      <w:pPr>
        <w:jc w:val="right"/>
        <w:rPr>
          <w:rFonts w:ascii="Times New Roman" w:eastAsia="Times New Roman" w:hAnsi="Times New Roman" w:cs="Times New Roman"/>
          <w:noProof/>
          <w:sz w:val="24"/>
          <w:szCs w:val="28"/>
          <w:lang w:eastAsia="ru-RU"/>
        </w:rPr>
      </w:pPr>
      <w:r w:rsidRPr="006E25CD">
        <w:rPr>
          <w:rFonts w:ascii="Times New Roman" w:eastAsia="Times New Roman" w:hAnsi="Times New Roman" w:cs="Times New Roman"/>
          <w:sz w:val="24"/>
          <w:szCs w:val="28"/>
          <w:lang w:eastAsia="ru-RU"/>
        </w:rPr>
        <w:t>&lt;</w:t>
      </w:r>
      <w:r w:rsidRPr="00F06F83">
        <w:rPr>
          <w:rFonts w:ascii="Times New Roman" w:eastAsia="Times New Roman" w:hAnsi="Times New Roman" w:cs="Times New Roman"/>
          <w:b/>
          <w:i/>
          <w:color w:val="006600"/>
          <w:sz w:val="24"/>
          <w:szCs w:val="28"/>
          <w:lang w:eastAsia="ru-RU"/>
        </w:rPr>
        <w:t>Дата подписания</w:t>
      </w:r>
      <w:r w:rsidR="00EF0223" w:rsidRPr="000C1FC0">
        <w:rPr>
          <w:rFonts w:ascii="Times New Roman" w:eastAsia="Times New Roman" w:hAnsi="Times New Roman" w:cs="Times New Roman"/>
          <w:sz w:val="24"/>
          <w:szCs w:val="28"/>
          <w:lang w:eastAsia="ru-RU"/>
        </w:rPr>
        <w:t>&gt;]</w:t>
      </w:r>
      <w:r>
        <w:rPr>
          <w:rFonts w:ascii="Times New Roman" w:eastAsia="Times New Roman" w:hAnsi="Times New Roman" w:cs="Times New Roman"/>
          <w:noProof/>
          <w:sz w:val="24"/>
          <w:szCs w:val="28"/>
          <w:lang w:eastAsia="ru-RU"/>
        </w:rPr>
        <w:fldChar w:fldCharType="end"/>
      </w:r>
      <w:bookmarkEnd w:id="1"/>
    </w:p>
    <w:p w14:paraId="31D0DBA5" w14:textId="3EF26C1A" w:rsidR="00B11925" w:rsidRPr="00657F6A" w:rsidRDefault="00D971F0" w:rsidP="00657F6A">
      <w:pPr>
        <w:pStyle w:val="1"/>
        <w:jc w:val="center"/>
        <w:rPr>
          <w:rFonts w:ascii="Times New Roman" w:hAnsi="Times New Roman" w:cs="Times New Roman"/>
          <w:b/>
          <w:color w:val="auto"/>
          <w:sz w:val="28"/>
          <w:szCs w:val="28"/>
        </w:rPr>
      </w:pPr>
      <w:r w:rsidRPr="00657F6A">
        <w:rPr>
          <w:rFonts w:ascii="Times New Roman" w:hAnsi="Times New Roman" w:cs="Times New Roman"/>
          <w:b/>
          <w:color w:val="auto"/>
          <w:sz w:val="28"/>
          <w:szCs w:val="28"/>
        </w:rPr>
        <w:t>АНТИКОРРУПЦИОННАЯ ПОЛИТИКА</w:t>
      </w:r>
    </w:p>
    <w:p w14:paraId="0993610C" w14:textId="3CADD500" w:rsidR="00F06F83" w:rsidRPr="00F06F83" w:rsidRDefault="00F06F83" w:rsidP="00657F6A">
      <w:pPr>
        <w:widowControl w:val="0"/>
        <w:adjustRightInd w:val="0"/>
        <w:spacing w:before="240" w:after="0" w:line="240" w:lineRule="auto"/>
        <w:ind w:firstLine="284"/>
        <w:jc w:val="both"/>
        <w:textAlignment w:val="baseline"/>
        <w:rPr>
          <w:rFonts w:ascii="Times New Roman" w:eastAsia="Times New Roman" w:hAnsi="Times New Roman" w:cs="Times New Roman"/>
          <w:sz w:val="24"/>
          <w:szCs w:val="28"/>
          <w:lang w:eastAsia="ru-RU"/>
        </w:rPr>
      </w:pPr>
      <w:r w:rsidRPr="00F06F83">
        <w:rPr>
          <w:rFonts w:ascii="Times New Roman" w:eastAsia="Times New Roman" w:hAnsi="Times New Roman" w:cs="Times New Roman"/>
          <w:sz w:val="24"/>
          <w:szCs w:val="28"/>
          <w:lang w:eastAsia="ru-RU"/>
        </w:rPr>
        <w:fldChar w:fldCharType="begin">
          <w:ffData>
            <w:name w:val="ТекстовоеПоле1"/>
            <w:enabled/>
            <w:calcOnExit w:val="0"/>
            <w:textInput>
              <w:default w:val="Наименование ЮЛ"/>
            </w:textInput>
          </w:ffData>
        </w:fldChar>
      </w:r>
      <w:r w:rsidRPr="00F06F83">
        <w:rPr>
          <w:rFonts w:ascii="Times New Roman" w:eastAsia="Times New Roman" w:hAnsi="Times New Roman" w:cs="Times New Roman"/>
          <w:sz w:val="24"/>
          <w:szCs w:val="28"/>
          <w:lang w:eastAsia="ru-RU"/>
        </w:rPr>
        <w:instrText xml:space="preserve"> FORMTEXT </w:instrText>
      </w:r>
      <w:r w:rsidRPr="00F06F83">
        <w:rPr>
          <w:rFonts w:ascii="Times New Roman" w:eastAsia="Times New Roman" w:hAnsi="Times New Roman" w:cs="Times New Roman"/>
          <w:sz w:val="24"/>
          <w:szCs w:val="28"/>
          <w:lang w:eastAsia="ru-RU"/>
        </w:rPr>
      </w:r>
      <w:r w:rsidRPr="00F06F83">
        <w:rPr>
          <w:rFonts w:ascii="Times New Roman" w:eastAsia="Times New Roman" w:hAnsi="Times New Roman" w:cs="Times New Roman"/>
          <w:sz w:val="24"/>
          <w:szCs w:val="28"/>
          <w:lang w:eastAsia="ru-RU"/>
        </w:rPr>
        <w:fldChar w:fldCharType="separate"/>
      </w:r>
      <w:bookmarkStart w:id="2" w:name="_GoBack"/>
      <w:bookmarkEnd w:id="2"/>
      <w:r w:rsidRPr="00F06F83">
        <w:rPr>
          <w:rFonts w:ascii="Times New Roman" w:eastAsia="Times New Roman" w:hAnsi="Times New Roman" w:cs="Times New Roman"/>
          <w:noProof/>
          <w:sz w:val="24"/>
          <w:szCs w:val="28"/>
          <w:lang w:eastAsia="ru-RU"/>
        </w:rPr>
        <w:t>Фирменное наименование ЮЛ / ФИО физ.лица</w:t>
      </w:r>
      <w:r w:rsidRPr="00F06F83">
        <w:rPr>
          <w:rFonts w:ascii="Times New Roman" w:eastAsia="Times New Roman" w:hAnsi="Times New Roman" w:cs="Times New Roman"/>
          <w:sz w:val="24"/>
          <w:szCs w:val="28"/>
          <w:lang w:eastAsia="ru-RU"/>
        </w:rPr>
        <w:fldChar w:fldCharType="end"/>
      </w:r>
      <w:r w:rsidRPr="00F06F83">
        <w:rPr>
          <w:rFonts w:ascii="Times New Roman" w:eastAsia="Times New Roman" w:hAnsi="Times New Roman" w:cs="Times New Roman"/>
          <w:sz w:val="24"/>
          <w:szCs w:val="28"/>
          <w:lang w:eastAsia="ru-RU"/>
        </w:rPr>
        <w:t xml:space="preserve">, </w:t>
      </w:r>
      <w:r w:rsidRPr="00F06F83">
        <w:rPr>
          <w:rFonts w:ascii="Times New Roman" w:eastAsia="Times New Roman" w:hAnsi="Times New Roman" w:cs="Times New Roman"/>
          <w:sz w:val="24"/>
          <w:szCs w:val="28"/>
          <w:lang w:eastAsia="ru-RU"/>
        </w:rPr>
        <w:fldChar w:fldCharType="begin">
          <w:ffData>
            <w:name w:val="ТекстовоеПоле2"/>
            <w:enabled/>
            <w:calcOnExit w:val="0"/>
            <w:textInput/>
          </w:ffData>
        </w:fldChar>
      </w:r>
      <w:r w:rsidRPr="00F06F83">
        <w:rPr>
          <w:rFonts w:ascii="Times New Roman" w:eastAsia="Times New Roman" w:hAnsi="Times New Roman" w:cs="Times New Roman"/>
          <w:sz w:val="24"/>
          <w:szCs w:val="28"/>
          <w:lang w:eastAsia="ru-RU"/>
        </w:rPr>
        <w:instrText xml:space="preserve"> FORMTEXT </w:instrText>
      </w:r>
      <w:r w:rsidRPr="00F06F83">
        <w:rPr>
          <w:rFonts w:ascii="Times New Roman" w:eastAsia="Times New Roman" w:hAnsi="Times New Roman" w:cs="Times New Roman"/>
          <w:sz w:val="24"/>
          <w:szCs w:val="28"/>
          <w:lang w:eastAsia="ru-RU"/>
        </w:rPr>
      </w:r>
      <w:r w:rsidRPr="00F06F83">
        <w:rPr>
          <w:rFonts w:ascii="Times New Roman" w:eastAsia="Times New Roman" w:hAnsi="Times New Roman" w:cs="Times New Roman"/>
          <w:sz w:val="24"/>
          <w:szCs w:val="28"/>
          <w:lang w:eastAsia="ru-RU"/>
        </w:rPr>
        <w:fldChar w:fldCharType="separate"/>
      </w:r>
      <w:r w:rsidRPr="00F06F83">
        <w:rPr>
          <w:rFonts w:ascii="Times New Roman" w:eastAsia="Times New Roman" w:hAnsi="Times New Roman" w:cs="Times New Roman"/>
          <w:sz w:val="24"/>
          <w:szCs w:val="28"/>
          <w:lang w:eastAsia="ru-RU"/>
        </w:rPr>
        <w:t>[</w:t>
      </w:r>
      <w:r w:rsidRPr="00F06F83">
        <w:rPr>
          <w:rFonts w:ascii="Times New Roman" w:eastAsia="Times New Roman" w:hAnsi="Times New Roman" w:cs="Times New Roman"/>
          <w:b/>
          <w:i/>
          <w:color w:val="006600"/>
          <w:sz w:val="24"/>
          <w:szCs w:val="28"/>
          <w:u w:val="single"/>
          <w:lang w:val="en-US" w:eastAsia="ru-RU"/>
        </w:rPr>
        <w:t>C</w:t>
      </w:r>
      <w:r w:rsidRPr="00F06F83">
        <w:rPr>
          <w:rFonts w:ascii="Times New Roman" w:eastAsia="Times New Roman" w:hAnsi="Times New Roman" w:cs="Times New Roman"/>
          <w:b/>
          <w:i/>
          <w:color w:val="006600"/>
          <w:sz w:val="24"/>
          <w:szCs w:val="28"/>
          <w:u w:val="single"/>
          <w:lang w:eastAsia="ru-RU"/>
        </w:rPr>
        <w:t>ле</w:t>
      </w:r>
      <w:r w:rsidRPr="00F06F83">
        <w:rPr>
          <w:rFonts w:ascii="Times New Roman" w:eastAsia="Times New Roman" w:hAnsi="Times New Roman" w:cs="Times New Roman"/>
          <w:b/>
          <w:i/>
          <w:color w:val="006600"/>
          <w:sz w:val="24"/>
          <w:szCs w:val="24"/>
          <w:u w:val="single"/>
          <w:lang w:eastAsia="ru-RU"/>
        </w:rPr>
        <w:t>дующ</w:t>
      </w:r>
      <w:r w:rsidRPr="00F06F83">
        <w:rPr>
          <w:rFonts w:ascii="Times New Roman" w:eastAsia="Times New Roman" w:hAnsi="Times New Roman" w:cs="Times New Roman"/>
          <w:b/>
          <w:i/>
          <w:color w:val="006600"/>
          <w:sz w:val="24"/>
          <w:szCs w:val="28"/>
          <w:u w:val="single"/>
          <w:lang w:eastAsia="ru-RU"/>
        </w:rPr>
        <w:t xml:space="preserve">ая часть </w:t>
      </w:r>
      <w:r>
        <w:rPr>
          <w:rFonts w:ascii="Times New Roman" w:eastAsia="Times New Roman" w:hAnsi="Times New Roman" w:cs="Times New Roman"/>
          <w:b/>
          <w:i/>
          <w:color w:val="006600"/>
          <w:sz w:val="24"/>
          <w:szCs w:val="28"/>
          <w:u w:val="single"/>
          <w:lang w:eastAsia="ru-RU"/>
        </w:rPr>
        <w:t>стирается</w:t>
      </w:r>
      <w:r w:rsidRPr="00F06F83">
        <w:rPr>
          <w:rFonts w:ascii="Times New Roman" w:eastAsia="Times New Roman" w:hAnsi="Times New Roman" w:cs="Times New Roman"/>
          <w:b/>
          <w:i/>
          <w:color w:val="006600"/>
          <w:sz w:val="24"/>
          <w:szCs w:val="28"/>
          <w:u w:val="single"/>
          <w:lang w:eastAsia="ru-RU"/>
        </w:rPr>
        <w:t xml:space="preserve">, если </w:t>
      </w:r>
      <w:r>
        <w:rPr>
          <w:rFonts w:ascii="Times New Roman" w:eastAsia="Times New Roman" w:hAnsi="Times New Roman" w:cs="Times New Roman"/>
          <w:b/>
          <w:i/>
          <w:color w:val="006600"/>
          <w:sz w:val="24"/>
          <w:szCs w:val="28"/>
          <w:u w:val="single"/>
          <w:lang w:eastAsia="ru-RU"/>
        </w:rPr>
        <w:t>Контрагент</w:t>
      </w:r>
      <w:r w:rsidRPr="00F06F83">
        <w:rPr>
          <w:rFonts w:ascii="Times New Roman" w:eastAsia="Times New Roman" w:hAnsi="Times New Roman" w:cs="Times New Roman"/>
          <w:b/>
          <w:i/>
          <w:color w:val="006600"/>
          <w:sz w:val="24"/>
          <w:szCs w:val="28"/>
          <w:u w:val="single"/>
          <w:lang w:eastAsia="ru-RU"/>
        </w:rPr>
        <w:t xml:space="preserve"> - физическое лицо и при этом действует от своего имени):</w:t>
      </w:r>
      <w:r w:rsidRPr="00F06F83">
        <w:rPr>
          <w:rFonts w:ascii="Times New Roman" w:eastAsia="Times New Roman" w:hAnsi="Times New Roman" w:cs="Times New Roman"/>
          <w:sz w:val="24"/>
          <w:szCs w:val="28"/>
          <w:lang w:eastAsia="ru-RU"/>
        </w:rPr>
        <w:t xml:space="preserve"> в лице </w:t>
      </w:r>
      <w:r w:rsidRPr="00F06F83">
        <w:rPr>
          <w:rFonts w:ascii="Times New Roman" w:eastAsia="Times New Roman" w:hAnsi="Times New Roman" w:cs="Times New Roman"/>
          <w:i/>
          <w:sz w:val="24"/>
          <w:szCs w:val="28"/>
          <w:lang w:eastAsia="ru-RU"/>
        </w:rPr>
        <w:t xml:space="preserve">&lt;должность и ФИО лица - подписанта документа&gt;, </w:t>
      </w:r>
      <w:r w:rsidRPr="00F06F83">
        <w:rPr>
          <w:rFonts w:ascii="Times New Roman" w:eastAsia="Times New Roman" w:hAnsi="Times New Roman" w:cs="Times New Roman"/>
          <w:sz w:val="24"/>
          <w:szCs w:val="28"/>
          <w:lang w:eastAsia="ru-RU"/>
        </w:rPr>
        <w:t>действующ</w:t>
      </w:r>
      <w:r w:rsidRPr="00F06F83">
        <w:rPr>
          <w:rFonts w:ascii="Times New Roman" w:eastAsia="Times New Roman" w:hAnsi="Times New Roman" w:cs="Times New Roman"/>
          <w:i/>
          <w:sz w:val="24"/>
          <w:szCs w:val="28"/>
          <w:lang w:eastAsia="ru-RU"/>
        </w:rPr>
        <w:t xml:space="preserve">&lt;его/ей&gt; </w:t>
      </w:r>
      <w:r w:rsidRPr="00F06F83">
        <w:rPr>
          <w:rFonts w:ascii="Times New Roman" w:eastAsia="Times New Roman" w:hAnsi="Times New Roman" w:cs="Times New Roman"/>
          <w:sz w:val="24"/>
          <w:szCs w:val="28"/>
          <w:lang w:eastAsia="ru-RU"/>
        </w:rPr>
        <w:t>на основании</w:t>
      </w:r>
      <w:r w:rsidRPr="00F06F83">
        <w:rPr>
          <w:rFonts w:ascii="Times New Roman" w:eastAsia="Times New Roman" w:hAnsi="Times New Roman" w:cs="Times New Roman"/>
          <w:i/>
          <w:sz w:val="24"/>
          <w:szCs w:val="28"/>
          <w:lang w:eastAsia="ru-RU"/>
        </w:rPr>
        <w:t xml:space="preserve"> &lt;реквизиты документа, уполномочивающего лицо подписывать Договор (например Устава, Доверенности)&gt;</w:t>
      </w:r>
      <w:r w:rsidRPr="00F06F83">
        <w:rPr>
          <w:rFonts w:ascii="Times New Roman" w:eastAsia="Times New Roman" w:hAnsi="Times New Roman" w:cs="Times New Roman"/>
          <w:sz w:val="24"/>
          <w:szCs w:val="28"/>
          <w:lang w:eastAsia="ru-RU"/>
        </w:rPr>
        <w:t>]</w:t>
      </w:r>
      <w:r w:rsidRPr="00F06F83">
        <w:rPr>
          <w:rFonts w:ascii="Times New Roman" w:eastAsia="Times New Roman" w:hAnsi="Times New Roman" w:cs="Times New Roman"/>
          <w:sz w:val="24"/>
          <w:szCs w:val="28"/>
          <w:lang w:eastAsia="ru-RU"/>
        </w:rPr>
        <w:fldChar w:fldCharType="end"/>
      </w:r>
      <w:r w:rsidRPr="00F06F83">
        <w:rPr>
          <w:rFonts w:ascii="Times New Roman" w:eastAsia="Times New Roman" w:hAnsi="Times New Roman" w:cs="Times New Roman"/>
          <w:i/>
          <w:sz w:val="24"/>
          <w:szCs w:val="28"/>
          <w:lang w:eastAsia="ru-RU"/>
        </w:rPr>
        <w:t xml:space="preserve"> </w:t>
      </w:r>
      <w:r w:rsidRPr="00F06F83">
        <w:rPr>
          <w:rFonts w:ascii="Times New Roman" w:eastAsia="Times New Roman" w:hAnsi="Times New Roman" w:cs="Times New Roman"/>
          <w:sz w:val="24"/>
          <w:szCs w:val="28"/>
          <w:lang w:eastAsia="ru-RU"/>
        </w:rPr>
        <w:t>с одной сторон</w:t>
      </w:r>
      <w:r>
        <w:rPr>
          <w:rFonts w:ascii="Times New Roman" w:eastAsia="Times New Roman" w:hAnsi="Times New Roman" w:cs="Times New Roman"/>
          <w:sz w:val="24"/>
          <w:szCs w:val="28"/>
          <w:lang w:eastAsia="ru-RU"/>
        </w:rPr>
        <w:t>ы, и</w:t>
      </w:r>
    </w:p>
    <w:p w14:paraId="2CF3F780" w14:textId="77777777" w:rsidR="001E0116" w:rsidRDefault="00657F6A" w:rsidP="00FC741D">
      <w:pPr>
        <w:widowControl w:val="0"/>
        <w:adjustRightInd w:val="0"/>
        <w:spacing w:after="0" w:line="240" w:lineRule="auto"/>
        <w:ind w:firstLine="284"/>
        <w:jc w:val="both"/>
        <w:textAlignment w:val="baseline"/>
        <w:rPr>
          <w:rFonts w:ascii="Times New Roman" w:eastAsia="Times New Roman" w:hAnsi="Times New Roman" w:cs="Times New Roman"/>
          <w:sz w:val="24"/>
          <w:szCs w:val="28"/>
          <w:lang w:eastAsia="ru-RU"/>
        </w:rPr>
      </w:pPr>
      <w:r w:rsidRPr="00F06F83">
        <w:rPr>
          <w:rFonts w:ascii="Times New Roman" w:eastAsia="Times New Roman" w:hAnsi="Times New Roman" w:cs="Times New Roman"/>
          <w:sz w:val="24"/>
          <w:szCs w:val="28"/>
          <w:lang w:eastAsia="ru-RU"/>
        </w:rPr>
        <w:fldChar w:fldCharType="begin">
          <w:ffData>
            <w:name w:val="ТекстовоеПоле1"/>
            <w:enabled/>
            <w:calcOnExit w:val="0"/>
            <w:textInput>
              <w:default w:val="Наименование ЮЛ"/>
            </w:textInput>
          </w:ffData>
        </w:fldChar>
      </w:r>
      <w:r w:rsidRPr="00F06F83">
        <w:rPr>
          <w:rFonts w:ascii="Times New Roman" w:eastAsia="Times New Roman" w:hAnsi="Times New Roman" w:cs="Times New Roman"/>
          <w:sz w:val="24"/>
          <w:szCs w:val="28"/>
          <w:lang w:eastAsia="ru-RU"/>
        </w:rPr>
        <w:instrText xml:space="preserve"> FORMTEXT </w:instrText>
      </w:r>
      <w:r w:rsidRPr="00F06F83">
        <w:rPr>
          <w:rFonts w:ascii="Times New Roman" w:eastAsia="Times New Roman" w:hAnsi="Times New Roman" w:cs="Times New Roman"/>
          <w:sz w:val="24"/>
          <w:szCs w:val="28"/>
          <w:lang w:eastAsia="ru-RU"/>
        </w:rPr>
      </w:r>
      <w:r w:rsidRPr="00F06F83">
        <w:rPr>
          <w:rFonts w:ascii="Times New Roman" w:eastAsia="Times New Roman" w:hAnsi="Times New Roman" w:cs="Times New Roman"/>
          <w:sz w:val="24"/>
          <w:szCs w:val="28"/>
          <w:lang w:eastAsia="ru-RU"/>
        </w:rPr>
        <w:fldChar w:fldCharType="separate"/>
      </w:r>
      <w:r w:rsidRPr="00F06F83">
        <w:rPr>
          <w:rFonts w:ascii="Times New Roman" w:eastAsia="Times New Roman" w:hAnsi="Times New Roman" w:cs="Times New Roman"/>
          <w:noProof/>
          <w:sz w:val="24"/>
          <w:szCs w:val="28"/>
          <w:lang w:eastAsia="ru-RU"/>
        </w:rPr>
        <w:t>Фирменное наименование ЮЛ / ФИО физ.лица</w:t>
      </w:r>
      <w:r w:rsidRPr="00F06F83">
        <w:rPr>
          <w:rFonts w:ascii="Times New Roman" w:eastAsia="Times New Roman" w:hAnsi="Times New Roman" w:cs="Times New Roman"/>
          <w:sz w:val="24"/>
          <w:szCs w:val="28"/>
          <w:lang w:eastAsia="ru-RU"/>
        </w:rPr>
        <w:fldChar w:fldCharType="end"/>
      </w:r>
      <w:r w:rsidRPr="00F06F83">
        <w:rPr>
          <w:rFonts w:ascii="Times New Roman" w:eastAsia="Times New Roman" w:hAnsi="Times New Roman" w:cs="Times New Roman"/>
          <w:sz w:val="24"/>
          <w:szCs w:val="28"/>
          <w:lang w:eastAsia="ru-RU"/>
        </w:rPr>
        <w:t xml:space="preserve">, </w:t>
      </w:r>
      <w:r w:rsidRPr="00F06F83">
        <w:rPr>
          <w:rFonts w:ascii="Times New Roman" w:eastAsia="Times New Roman" w:hAnsi="Times New Roman" w:cs="Times New Roman"/>
          <w:sz w:val="24"/>
          <w:szCs w:val="28"/>
          <w:lang w:eastAsia="ru-RU"/>
        </w:rPr>
        <w:fldChar w:fldCharType="begin">
          <w:ffData>
            <w:name w:val="ТекстовоеПоле2"/>
            <w:enabled/>
            <w:calcOnExit w:val="0"/>
            <w:textInput/>
          </w:ffData>
        </w:fldChar>
      </w:r>
      <w:r w:rsidRPr="00F06F83">
        <w:rPr>
          <w:rFonts w:ascii="Times New Roman" w:eastAsia="Times New Roman" w:hAnsi="Times New Roman" w:cs="Times New Roman"/>
          <w:sz w:val="24"/>
          <w:szCs w:val="28"/>
          <w:lang w:eastAsia="ru-RU"/>
        </w:rPr>
        <w:instrText xml:space="preserve"> FORMTEXT </w:instrText>
      </w:r>
      <w:r w:rsidRPr="00F06F83">
        <w:rPr>
          <w:rFonts w:ascii="Times New Roman" w:eastAsia="Times New Roman" w:hAnsi="Times New Roman" w:cs="Times New Roman"/>
          <w:sz w:val="24"/>
          <w:szCs w:val="28"/>
          <w:lang w:eastAsia="ru-RU"/>
        </w:rPr>
      </w:r>
      <w:r w:rsidRPr="00F06F83">
        <w:rPr>
          <w:rFonts w:ascii="Times New Roman" w:eastAsia="Times New Roman" w:hAnsi="Times New Roman" w:cs="Times New Roman"/>
          <w:sz w:val="24"/>
          <w:szCs w:val="28"/>
          <w:lang w:eastAsia="ru-RU"/>
        </w:rPr>
        <w:fldChar w:fldCharType="separate"/>
      </w:r>
      <w:r w:rsidRPr="00F06F83">
        <w:rPr>
          <w:rFonts w:ascii="Times New Roman" w:eastAsia="Times New Roman" w:hAnsi="Times New Roman" w:cs="Times New Roman"/>
          <w:sz w:val="24"/>
          <w:szCs w:val="28"/>
          <w:lang w:eastAsia="ru-RU"/>
        </w:rPr>
        <w:t>[</w:t>
      </w:r>
      <w:r w:rsidRPr="00F06F83">
        <w:rPr>
          <w:rFonts w:ascii="Times New Roman" w:eastAsia="Times New Roman" w:hAnsi="Times New Roman" w:cs="Times New Roman"/>
          <w:b/>
          <w:i/>
          <w:color w:val="006600"/>
          <w:sz w:val="24"/>
          <w:szCs w:val="28"/>
          <w:u w:val="single"/>
          <w:lang w:val="en-US" w:eastAsia="ru-RU"/>
        </w:rPr>
        <w:t>C</w:t>
      </w:r>
      <w:r w:rsidRPr="00F06F83">
        <w:rPr>
          <w:rFonts w:ascii="Times New Roman" w:eastAsia="Times New Roman" w:hAnsi="Times New Roman" w:cs="Times New Roman"/>
          <w:b/>
          <w:i/>
          <w:color w:val="006600"/>
          <w:sz w:val="24"/>
          <w:szCs w:val="28"/>
          <w:u w:val="single"/>
          <w:lang w:eastAsia="ru-RU"/>
        </w:rPr>
        <w:t>ле</w:t>
      </w:r>
      <w:r w:rsidRPr="00F06F83">
        <w:rPr>
          <w:rFonts w:ascii="Times New Roman" w:eastAsia="Times New Roman" w:hAnsi="Times New Roman" w:cs="Times New Roman"/>
          <w:b/>
          <w:i/>
          <w:color w:val="006600"/>
          <w:sz w:val="24"/>
          <w:szCs w:val="24"/>
          <w:u w:val="single"/>
          <w:lang w:eastAsia="ru-RU"/>
        </w:rPr>
        <w:t>дующ</w:t>
      </w:r>
      <w:r w:rsidRPr="00F06F83">
        <w:rPr>
          <w:rFonts w:ascii="Times New Roman" w:eastAsia="Times New Roman" w:hAnsi="Times New Roman" w:cs="Times New Roman"/>
          <w:b/>
          <w:i/>
          <w:color w:val="006600"/>
          <w:sz w:val="24"/>
          <w:szCs w:val="28"/>
          <w:u w:val="single"/>
          <w:lang w:eastAsia="ru-RU"/>
        </w:rPr>
        <w:t xml:space="preserve">ая часть </w:t>
      </w:r>
      <w:r>
        <w:rPr>
          <w:rFonts w:ascii="Times New Roman" w:eastAsia="Times New Roman" w:hAnsi="Times New Roman" w:cs="Times New Roman"/>
          <w:b/>
          <w:i/>
          <w:color w:val="006600"/>
          <w:sz w:val="24"/>
          <w:szCs w:val="28"/>
          <w:u w:val="single"/>
          <w:lang w:eastAsia="ru-RU"/>
        </w:rPr>
        <w:t>стирается</w:t>
      </w:r>
      <w:r w:rsidRPr="00F06F83">
        <w:rPr>
          <w:rFonts w:ascii="Times New Roman" w:eastAsia="Times New Roman" w:hAnsi="Times New Roman" w:cs="Times New Roman"/>
          <w:b/>
          <w:i/>
          <w:color w:val="006600"/>
          <w:sz w:val="24"/>
          <w:szCs w:val="28"/>
          <w:u w:val="single"/>
          <w:lang w:eastAsia="ru-RU"/>
        </w:rPr>
        <w:t xml:space="preserve">, если </w:t>
      </w:r>
      <w:r>
        <w:rPr>
          <w:rFonts w:ascii="Times New Roman" w:eastAsia="Times New Roman" w:hAnsi="Times New Roman" w:cs="Times New Roman"/>
          <w:b/>
          <w:i/>
          <w:color w:val="006600"/>
          <w:sz w:val="24"/>
          <w:szCs w:val="28"/>
          <w:u w:val="single"/>
          <w:lang w:eastAsia="ru-RU"/>
        </w:rPr>
        <w:t>Контрагент</w:t>
      </w:r>
      <w:r w:rsidRPr="00F06F83">
        <w:rPr>
          <w:rFonts w:ascii="Times New Roman" w:eastAsia="Times New Roman" w:hAnsi="Times New Roman" w:cs="Times New Roman"/>
          <w:b/>
          <w:i/>
          <w:color w:val="006600"/>
          <w:sz w:val="24"/>
          <w:szCs w:val="28"/>
          <w:u w:val="single"/>
          <w:lang w:eastAsia="ru-RU"/>
        </w:rPr>
        <w:t xml:space="preserve"> - физическое лицо и при этом действует от своего имени):</w:t>
      </w:r>
      <w:r w:rsidRPr="00F06F83">
        <w:rPr>
          <w:rFonts w:ascii="Times New Roman" w:eastAsia="Times New Roman" w:hAnsi="Times New Roman" w:cs="Times New Roman"/>
          <w:sz w:val="24"/>
          <w:szCs w:val="28"/>
          <w:lang w:eastAsia="ru-RU"/>
        </w:rPr>
        <w:t xml:space="preserve"> в лице </w:t>
      </w:r>
      <w:r w:rsidRPr="00F06F83">
        <w:rPr>
          <w:rFonts w:ascii="Times New Roman" w:eastAsia="Times New Roman" w:hAnsi="Times New Roman" w:cs="Times New Roman"/>
          <w:i/>
          <w:sz w:val="24"/>
          <w:szCs w:val="28"/>
          <w:lang w:eastAsia="ru-RU"/>
        </w:rPr>
        <w:t xml:space="preserve">&lt;должность и ФИО лица - подписанта документа&gt;, </w:t>
      </w:r>
      <w:r w:rsidRPr="00F06F83">
        <w:rPr>
          <w:rFonts w:ascii="Times New Roman" w:eastAsia="Times New Roman" w:hAnsi="Times New Roman" w:cs="Times New Roman"/>
          <w:sz w:val="24"/>
          <w:szCs w:val="28"/>
          <w:lang w:eastAsia="ru-RU"/>
        </w:rPr>
        <w:t>действующ</w:t>
      </w:r>
      <w:r w:rsidRPr="00F06F83">
        <w:rPr>
          <w:rFonts w:ascii="Times New Roman" w:eastAsia="Times New Roman" w:hAnsi="Times New Roman" w:cs="Times New Roman"/>
          <w:i/>
          <w:sz w:val="24"/>
          <w:szCs w:val="28"/>
          <w:lang w:eastAsia="ru-RU"/>
        </w:rPr>
        <w:t xml:space="preserve">&lt;его/ей&gt; </w:t>
      </w:r>
      <w:r w:rsidRPr="00F06F83">
        <w:rPr>
          <w:rFonts w:ascii="Times New Roman" w:eastAsia="Times New Roman" w:hAnsi="Times New Roman" w:cs="Times New Roman"/>
          <w:sz w:val="24"/>
          <w:szCs w:val="28"/>
          <w:lang w:eastAsia="ru-RU"/>
        </w:rPr>
        <w:t>на основании</w:t>
      </w:r>
      <w:r w:rsidRPr="00F06F83">
        <w:rPr>
          <w:rFonts w:ascii="Times New Roman" w:eastAsia="Times New Roman" w:hAnsi="Times New Roman" w:cs="Times New Roman"/>
          <w:i/>
          <w:sz w:val="24"/>
          <w:szCs w:val="28"/>
          <w:lang w:eastAsia="ru-RU"/>
        </w:rPr>
        <w:t xml:space="preserve"> &lt;реквизиты документа, уполномочивающего лицо подписывать Договор (например Устава, Доверенности)&gt;</w:t>
      </w:r>
      <w:r w:rsidRPr="00F06F83">
        <w:rPr>
          <w:rFonts w:ascii="Times New Roman" w:eastAsia="Times New Roman" w:hAnsi="Times New Roman" w:cs="Times New Roman"/>
          <w:sz w:val="24"/>
          <w:szCs w:val="28"/>
          <w:lang w:eastAsia="ru-RU"/>
        </w:rPr>
        <w:t>]</w:t>
      </w:r>
      <w:r w:rsidRPr="00F06F83">
        <w:rPr>
          <w:rFonts w:ascii="Times New Roman" w:eastAsia="Times New Roman" w:hAnsi="Times New Roman" w:cs="Times New Roman"/>
          <w:sz w:val="24"/>
          <w:szCs w:val="28"/>
          <w:lang w:eastAsia="ru-RU"/>
        </w:rPr>
        <w:fldChar w:fldCharType="end"/>
      </w:r>
      <w:r w:rsidRPr="00F06F83">
        <w:rPr>
          <w:rFonts w:ascii="Times New Roman" w:eastAsia="Times New Roman" w:hAnsi="Times New Roman" w:cs="Times New Roman"/>
          <w:i/>
          <w:sz w:val="24"/>
          <w:szCs w:val="28"/>
          <w:lang w:eastAsia="ru-RU"/>
        </w:rPr>
        <w:t xml:space="preserve"> </w:t>
      </w:r>
      <w:r w:rsidRPr="00F06F83">
        <w:rPr>
          <w:rFonts w:ascii="Times New Roman" w:eastAsia="Times New Roman" w:hAnsi="Times New Roman" w:cs="Times New Roman"/>
          <w:sz w:val="24"/>
          <w:szCs w:val="28"/>
          <w:lang w:eastAsia="ru-RU"/>
        </w:rPr>
        <w:t xml:space="preserve">с </w:t>
      </w:r>
      <w:r>
        <w:rPr>
          <w:rFonts w:ascii="Times New Roman" w:eastAsia="Times New Roman" w:hAnsi="Times New Roman" w:cs="Times New Roman"/>
          <w:sz w:val="24"/>
          <w:szCs w:val="28"/>
          <w:lang w:eastAsia="ru-RU"/>
        </w:rPr>
        <w:t>другой</w:t>
      </w:r>
      <w:r w:rsidRPr="00F06F83">
        <w:rPr>
          <w:rFonts w:ascii="Times New Roman" w:eastAsia="Times New Roman" w:hAnsi="Times New Roman" w:cs="Times New Roman"/>
          <w:sz w:val="24"/>
          <w:szCs w:val="28"/>
          <w:lang w:eastAsia="ru-RU"/>
        </w:rPr>
        <w:t xml:space="preserve"> сторон</w:t>
      </w:r>
      <w:r w:rsidRPr="004F6920">
        <w:rPr>
          <w:rFonts w:ascii="Times New Roman" w:eastAsia="Times New Roman" w:hAnsi="Times New Roman" w:cs="Times New Roman"/>
          <w:sz w:val="24"/>
          <w:szCs w:val="28"/>
          <w:lang w:eastAsia="ru-RU"/>
        </w:rPr>
        <w:t>ы</w:t>
      </w:r>
      <w:r w:rsidR="001E0116" w:rsidRPr="004F6920">
        <w:rPr>
          <w:rFonts w:ascii="Times New Roman" w:eastAsia="Times New Roman" w:hAnsi="Times New Roman" w:cs="Times New Roman"/>
          <w:sz w:val="24"/>
          <w:szCs w:val="28"/>
          <w:lang w:eastAsia="ru-RU"/>
        </w:rPr>
        <w:t>,</w:t>
      </w:r>
      <w:r w:rsidR="0049382A" w:rsidRPr="004F6920">
        <w:rPr>
          <w:rFonts w:ascii="Times New Roman" w:eastAsia="Times New Roman" w:hAnsi="Times New Roman" w:cs="Times New Roman"/>
          <w:sz w:val="24"/>
          <w:szCs w:val="28"/>
          <w:lang w:eastAsia="ru-RU"/>
        </w:rPr>
        <w:t xml:space="preserve"> </w:t>
      </w:r>
    </w:p>
    <w:p w14:paraId="364277E2" w14:textId="44528638" w:rsidR="00657F6A" w:rsidRPr="0049382A" w:rsidRDefault="00657F6A" w:rsidP="00FC741D">
      <w:pPr>
        <w:widowControl w:val="0"/>
        <w:adjustRightInd w:val="0"/>
        <w:spacing w:after="0" w:line="240" w:lineRule="auto"/>
        <w:ind w:firstLine="284"/>
        <w:jc w:val="both"/>
        <w:textAlignment w:val="baseline"/>
        <w:rPr>
          <w:rFonts w:ascii="Times New Roman" w:eastAsia="Times New Roman" w:hAnsi="Times New Roman" w:cs="Times New Roman"/>
          <w:sz w:val="24"/>
          <w:szCs w:val="28"/>
          <w:lang w:eastAsia="ru-RU"/>
        </w:rPr>
      </w:pPr>
      <w:r w:rsidRPr="00D25650">
        <w:rPr>
          <w:rFonts w:ascii="Times New Roman" w:hAnsi="Times New Roman" w:cs="Times New Roman"/>
          <w:sz w:val="24"/>
          <w:szCs w:val="24"/>
        </w:rPr>
        <w:t>согласились</w:t>
      </w:r>
      <w:r w:rsidR="00AF084D">
        <w:rPr>
          <w:rFonts w:ascii="Times New Roman" w:hAnsi="Times New Roman" w:cs="Times New Roman"/>
          <w:sz w:val="24"/>
          <w:szCs w:val="24"/>
          <w:lang w:val="en-US"/>
        </w:rPr>
        <w:fldChar w:fldCharType="begin">
          <w:ffData>
            <w:name w:val="ТекстовоеПоле479"/>
            <w:enabled/>
            <w:calcOnExit w:val="0"/>
            <w:textInput/>
          </w:ffData>
        </w:fldChar>
      </w:r>
      <w:bookmarkStart w:id="3" w:name="ТекстовоеПоле479"/>
      <w:r w:rsidR="00AF084D" w:rsidRPr="00AF084D">
        <w:rPr>
          <w:rFonts w:ascii="Times New Roman" w:hAnsi="Times New Roman" w:cs="Times New Roman"/>
          <w:sz w:val="24"/>
          <w:szCs w:val="24"/>
        </w:rPr>
        <w:instrText xml:space="preserve"> </w:instrText>
      </w:r>
      <w:r w:rsidR="00AF084D">
        <w:rPr>
          <w:rFonts w:ascii="Times New Roman" w:hAnsi="Times New Roman" w:cs="Times New Roman"/>
          <w:sz w:val="24"/>
          <w:szCs w:val="24"/>
          <w:lang w:val="en-US"/>
        </w:rPr>
        <w:instrText>FORMTEXT</w:instrText>
      </w:r>
      <w:r w:rsidR="00AF084D" w:rsidRPr="00AF084D">
        <w:rPr>
          <w:rFonts w:ascii="Times New Roman" w:hAnsi="Times New Roman" w:cs="Times New Roman"/>
          <w:sz w:val="24"/>
          <w:szCs w:val="24"/>
        </w:rPr>
        <w:instrText xml:space="preserve"> </w:instrText>
      </w:r>
      <w:r w:rsidR="00AF084D">
        <w:rPr>
          <w:rFonts w:ascii="Times New Roman" w:hAnsi="Times New Roman" w:cs="Times New Roman"/>
          <w:sz w:val="24"/>
          <w:szCs w:val="24"/>
          <w:lang w:val="en-US"/>
        </w:rPr>
      </w:r>
      <w:r w:rsidR="00AF084D">
        <w:rPr>
          <w:rFonts w:ascii="Times New Roman" w:hAnsi="Times New Roman" w:cs="Times New Roman"/>
          <w:sz w:val="24"/>
          <w:szCs w:val="24"/>
          <w:lang w:val="en-US"/>
        </w:rPr>
        <w:fldChar w:fldCharType="separate"/>
      </w:r>
      <w:r w:rsidR="00AF084D" w:rsidRPr="00AF084D">
        <w:rPr>
          <w:rFonts w:ascii="Times New Roman" w:hAnsi="Times New Roman" w:cs="Times New Roman"/>
          <w:noProof/>
          <w:sz w:val="24"/>
          <w:szCs w:val="24"/>
        </w:rPr>
        <w:t xml:space="preserve">{ </w:t>
      </w:r>
      <w:r w:rsidR="00AF084D" w:rsidRPr="00AF084D">
        <w:rPr>
          <w:rFonts w:ascii="Times New Roman" w:hAnsi="Times New Roman" w:cs="Times New Roman"/>
          <w:b/>
          <w:i/>
          <w:noProof/>
          <w:color w:val="006600"/>
          <w:sz w:val="24"/>
          <w:szCs w:val="24"/>
        </w:rPr>
        <w:t>вариант а) - при первичном подписании Антикоррупционной политики:</w:t>
      </w:r>
      <w:r w:rsidR="00AF084D">
        <w:rPr>
          <w:rFonts w:ascii="Times New Roman" w:hAnsi="Times New Roman" w:cs="Times New Roman"/>
          <w:noProof/>
          <w:sz w:val="24"/>
          <w:szCs w:val="24"/>
        </w:rPr>
        <w:t xml:space="preserve"> </w:t>
      </w:r>
      <w:r w:rsidR="00AF084D" w:rsidRPr="00D25650">
        <w:rPr>
          <w:rFonts w:ascii="Times New Roman" w:hAnsi="Times New Roman" w:cs="Times New Roman"/>
          <w:sz w:val="24"/>
          <w:szCs w:val="24"/>
        </w:rPr>
        <w:t>считать себя связанными положениями настоящей Антикоррупционной политики</w:t>
      </w:r>
      <w:r w:rsidR="00AF084D">
        <w:rPr>
          <w:rFonts w:ascii="Times New Roman" w:hAnsi="Times New Roman" w:cs="Times New Roman"/>
          <w:sz w:val="24"/>
          <w:szCs w:val="24"/>
        </w:rPr>
        <w:t xml:space="preserve"> </w:t>
      </w:r>
      <w:r w:rsidR="00AF084D" w:rsidRPr="00AF084D">
        <w:rPr>
          <w:rFonts w:ascii="Times New Roman" w:hAnsi="Times New Roman" w:cs="Times New Roman"/>
          <w:b/>
          <w:i/>
          <w:color w:val="006600"/>
          <w:sz w:val="24"/>
          <w:szCs w:val="24"/>
        </w:rPr>
        <w:t xml:space="preserve">/ </w:t>
      </w:r>
      <w:r w:rsidR="00AF084D" w:rsidRPr="00AF084D">
        <w:rPr>
          <w:rFonts w:ascii="Times New Roman" w:hAnsi="Times New Roman" w:cs="Times New Roman"/>
          <w:b/>
          <w:i/>
          <w:noProof/>
          <w:color w:val="006600"/>
          <w:sz w:val="24"/>
          <w:szCs w:val="24"/>
        </w:rPr>
        <w:t xml:space="preserve">вариант </w:t>
      </w:r>
      <w:r w:rsidR="00AF084D">
        <w:rPr>
          <w:rFonts w:ascii="Times New Roman" w:hAnsi="Times New Roman" w:cs="Times New Roman"/>
          <w:b/>
          <w:i/>
          <w:noProof/>
          <w:color w:val="006600"/>
          <w:sz w:val="24"/>
          <w:szCs w:val="24"/>
        </w:rPr>
        <w:t>б</w:t>
      </w:r>
      <w:r w:rsidR="00AF084D" w:rsidRPr="00AF084D">
        <w:rPr>
          <w:rFonts w:ascii="Times New Roman" w:hAnsi="Times New Roman" w:cs="Times New Roman"/>
          <w:b/>
          <w:i/>
          <w:noProof/>
          <w:color w:val="006600"/>
          <w:sz w:val="24"/>
          <w:szCs w:val="24"/>
        </w:rPr>
        <w:t xml:space="preserve">) - при </w:t>
      </w:r>
      <w:r w:rsidR="00AF084D">
        <w:rPr>
          <w:rFonts w:ascii="Times New Roman" w:hAnsi="Times New Roman" w:cs="Times New Roman"/>
          <w:b/>
          <w:i/>
          <w:noProof/>
          <w:color w:val="006600"/>
          <w:sz w:val="24"/>
          <w:szCs w:val="24"/>
        </w:rPr>
        <w:t>заключении дополнительного соглашения</w:t>
      </w:r>
      <w:r w:rsidR="00AF084D" w:rsidRPr="00AF084D">
        <w:rPr>
          <w:rFonts w:ascii="Times New Roman" w:hAnsi="Times New Roman" w:cs="Times New Roman"/>
          <w:b/>
          <w:i/>
          <w:noProof/>
          <w:color w:val="006600"/>
          <w:sz w:val="24"/>
          <w:szCs w:val="24"/>
        </w:rPr>
        <w:t>:</w:t>
      </w:r>
      <w:r w:rsidR="00AF084D">
        <w:rPr>
          <w:rFonts w:ascii="Times New Roman" w:hAnsi="Times New Roman" w:cs="Times New Roman"/>
          <w:noProof/>
          <w:sz w:val="24"/>
          <w:szCs w:val="24"/>
          <w:lang w:val="en-US"/>
        </w:rPr>
        <w:t> </w:t>
      </w:r>
      <w:r w:rsidR="003A687E" w:rsidRPr="003A687E">
        <w:rPr>
          <w:rFonts w:ascii="Times New Roman" w:hAnsi="Times New Roman" w:cs="Times New Roman"/>
          <w:noProof/>
          <w:sz w:val="24"/>
          <w:szCs w:val="24"/>
        </w:rPr>
        <w:t xml:space="preserve">{ </w:t>
      </w:r>
      <w:r w:rsidR="003A687E">
        <w:rPr>
          <w:rFonts w:ascii="Times New Roman" w:hAnsi="Times New Roman" w:cs="Times New Roman"/>
          <w:noProof/>
          <w:sz w:val="24"/>
          <w:szCs w:val="24"/>
        </w:rPr>
        <w:t>и</w:t>
      </w:r>
      <w:r w:rsidR="003A687E" w:rsidRPr="003A687E">
        <w:rPr>
          <w:rFonts w:ascii="Times New Roman" w:hAnsi="Times New Roman" w:cs="Times New Roman"/>
          <w:noProof/>
          <w:sz w:val="24"/>
          <w:szCs w:val="24"/>
        </w:rPr>
        <w:t xml:space="preserve">зложить </w:t>
      </w:r>
      <w:r w:rsidR="003A687E">
        <w:rPr>
          <w:rFonts w:ascii="Times New Roman" w:eastAsia="Times New Roman" w:hAnsi="Times New Roman" w:cs="Times New Roman"/>
          <w:noProof/>
          <w:sz w:val="24"/>
          <w:szCs w:val="28"/>
          <w:lang w:eastAsia="ru-RU"/>
        </w:rPr>
        <w:t xml:space="preserve">Антикоррупционную политику № </w:t>
      </w:r>
      <w:r w:rsidR="003A687E" w:rsidRPr="00A23923">
        <w:rPr>
          <w:rFonts w:ascii="Times New Roman" w:eastAsia="Times New Roman" w:hAnsi="Times New Roman" w:cs="Times New Roman"/>
          <w:noProof/>
          <w:sz w:val="24"/>
          <w:szCs w:val="28"/>
          <w:lang w:eastAsia="ru-RU"/>
        </w:rPr>
        <w:t>&lt;</w:t>
      </w:r>
      <w:r w:rsidR="003A687E" w:rsidRPr="00A23923">
        <w:rPr>
          <w:rFonts w:ascii="Times New Roman" w:eastAsia="Times New Roman" w:hAnsi="Times New Roman" w:cs="Times New Roman"/>
          <w:b/>
          <w:i/>
          <w:noProof/>
          <w:color w:val="006600"/>
          <w:sz w:val="24"/>
          <w:szCs w:val="28"/>
          <w:lang w:eastAsia="ru-RU"/>
        </w:rPr>
        <w:t>ввести номер</w:t>
      </w:r>
      <w:r w:rsidR="003A687E" w:rsidRPr="00A23923">
        <w:rPr>
          <w:rFonts w:ascii="Times New Roman" w:eastAsia="Times New Roman" w:hAnsi="Times New Roman" w:cs="Times New Roman"/>
          <w:noProof/>
          <w:sz w:val="24"/>
          <w:szCs w:val="28"/>
          <w:lang w:eastAsia="ru-RU"/>
        </w:rPr>
        <w:t xml:space="preserve">&gt; </w:t>
      </w:r>
      <w:r w:rsidR="003A687E">
        <w:rPr>
          <w:rFonts w:ascii="Times New Roman" w:eastAsia="Times New Roman" w:hAnsi="Times New Roman" w:cs="Times New Roman"/>
          <w:noProof/>
          <w:sz w:val="24"/>
          <w:szCs w:val="28"/>
          <w:lang w:eastAsia="ru-RU"/>
        </w:rPr>
        <w:t xml:space="preserve">от </w:t>
      </w:r>
      <w:r w:rsidR="003A687E" w:rsidRPr="00A23923">
        <w:rPr>
          <w:rFonts w:ascii="Times New Roman" w:eastAsia="Times New Roman" w:hAnsi="Times New Roman" w:cs="Times New Roman"/>
          <w:noProof/>
          <w:sz w:val="24"/>
          <w:szCs w:val="28"/>
          <w:lang w:eastAsia="ru-RU"/>
        </w:rPr>
        <w:t>&lt;</w:t>
      </w:r>
      <w:r w:rsidR="003A687E" w:rsidRPr="00A23923">
        <w:rPr>
          <w:rFonts w:ascii="Times New Roman" w:eastAsia="Times New Roman" w:hAnsi="Times New Roman" w:cs="Times New Roman"/>
          <w:b/>
          <w:i/>
          <w:noProof/>
          <w:color w:val="006600"/>
          <w:sz w:val="24"/>
          <w:szCs w:val="28"/>
          <w:lang w:eastAsia="ru-RU"/>
        </w:rPr>
        <w:t>ввести дату</w:t>
      </w:r>
      <w:r w:rsidR="003A687E">
        <w:rPr>
          <w:rFonts w:ascii="Times New Roman" w:eastAsia="Times New Roman" w:hAnsi="Times New Roman" w:cs="Times New Roman"/>
          <w:b/>
          <w:i/>
          <w:noProof/>
          <w:color w:val="006600"/>
          <w:sz w:val="24"/>
          <w:szCs w:val="28"/>
          <w:lang w:eastAsia="ru-RU"/>
        </w:rPr>
        <w:t xml:space="preserve"> подписания</w:t>
      </w:r>
      <w:r w:rsidR="003A687E" w:rsidRPr="00A23923">
        <w:rPr>
          <w:rFonts w:ascii="Times New Roman" w:eastAsia="Times New Roman" w:hAnsi="Times New Roman" w:cs="Times New Roman"/>
          <w:noProof/>
          <w:sz w:val="24"/>
          <w:szCs w:val="28"/>
          <w:lang w:eastAsia="ru-RU"/>
        </w:rPr>
        <w:t>&gt;</w:t>
      </w:r>
      <w:r w:rsidR="003A687E" w:rsidRPr="003A687E">
        <w:rPr>
          <w:rFonts w:ascii="Times New Roman" w:hAnsi="Times New Roman" w:cs="Times New Roman"/>
          <w:noProof/>
          <w:sz w:val="24"/>
          <w:szCs w:val="24"/>
        </w:rPr>
        <w:t xml:space="preserve"> [и Приложени</w:t>
      </w:r>
      <w:r w:rsidR="006A116F" w:rsidRPr="006A116F">
        <w:rPr>
          <w:rFonts w:ascii="Times New Roman" w:hAnsi="Times New Roman" w:cs="Times New Roman"/>
          <w:noProof/>
          <w:sz w:val="24"/>
          <w:szCs w:val="24"/>
        </w:rPr>
        <w:t>{</w:t>
      </w:r>
      <w:r w:rsidR="003A687E" w:rsidRPr="003A687E">
        <w:rPr>
          <w:rFonts w:ascii="Times New Roman" w:hAnsi="Times New Roman" w:cs="Times New Roman"/>
          <w:noProof/>
          <w:sz w:val="24"/>
          <w:szCs w:val="24"/>
        </w:rPr>
        <w:t>я</w:t>
      </w:r>
      <w:r w:rsidR="006A116F" w:rsidRPr="006A116F">
        <w:rPr>
          <w:rFonts w:ascii="Times New Roman" w:hAnsi="Times New Roman" w:cs="Times New Roman"/>
          <w:noProof/>
          <w:sz w:val="24"/>
          <w:szCs w:val="24"/>
        </w:rPr>
        <w:t>/</w:t>
      </w:r>
      <w:r w:rsidR="006A116F">
        <w:rPr>
          <w:rFonts w:ascii="Times New Roman" w:hAnsi="Times New Roman" w:cs="Times New Roman"/>
          <w:noProof/>
          <w:sz w:val="24"/>
          <w:szCs w:val="24"/>
        </w:rPr>
        <w:t>е</w:t>
      </w:r>
      <w:r w:rsidR="006A116F" w:rsidRPr="00DB7FBB">
        <w:rPr>
          <w:rFonts w:ascii="Times New Roman" w:hAnsi="Times New Roman" w:cs="Times New Roman"/>
          <w:noProof/>
          <w:sz w:val="24"/>
          <w:szCs w:val="24"/>
        </w:rPr>
        <w:t>}</w:t>
      </w:r>
      <w:r w:rsidR="003A687E" w:rsidRPr="003A687E">
        <w:rPr>
          <w:rFonts w:ascii="Times New Roman" w:hAnsi="Times New Roman" w:cs="Times New Roman"/>
          <w:noProof/>
          <w:sz w:val="24"/>
          <w:szCs w:val="24"/>
        </w:rPr>
        <w:t xml:space="preserve"> к не</w:t>
      </w:r>
      <w:r w:rsidR="003A687E">
        <w:rPr>
          <w:rFonts w:ascii="Times New Roman" w:hAnsi="Times New Roman" w:cs="Times New Roman"/>
          <w:noProof/>
          <w:sz w:val="24"/>
          <w:szCs w:val="24"/>
        </w:rPr>
        <w:t>й</w:t>
      </w:r>
      <w:r w:rsidR="0084785B">
        <w:rPr>
          <w:rFonts w:ascii="Times New Roman" w:hAnsi="Times New Roman" w:cs="Times New Roman"/>
          <w:noProof/>
          <w:sz w:val="24"/>
          <w:szCs w:val="24"/>
        </w:rPr>
        <w:t>]</w:t>
      </w:r>
      <w:r w:rsidR="003A687E" w:rsidRPr="003A687E">
        <w:rPr>
          <w:rFonts w:ascii="Times New Roman" w:hAnsi="Times New Roman" w:cs="Times New Roman"/>
          <w:noProof/>
          <w:sz w:val="24"/>
          <w:szCs w:val="24"/>
        </w:rPr>
        <w:t xml:space="preserve"> в следующей редакции</w:t>
      </w:r>
      <w:r w:rsidR="00AF084D">
        <w:rPr>
          <w:rFonts w:ascii="Times New Roman" w:hAnsi="Times New Roman" w:cs="Times New Roman"/>
          <w:noProof/>
          <w:sz w:val="24"/>
          <w:szCs w:val="24"/>
        </w:rPr>
        <w:t xml:space="preserve"> </w:t>
      </w:r>
      <w:r w:rsidR="00AF084D" w:rsidRPr="00AF084D">
        <w:rPr>
          <w:rFonts w:ascii="Times New Roman" w:hAnsi="Times New Roman" w:cs="Times New Roman"/>
          <w:noProof/>
          <w:sz w:val="24"/>
          <w:szCs w:val="24"/>
        </w:rPr>
        <w:t>}</w:t>
      </w:r>
      <w:r w:rsidR="00AF084D">
        <w:rPr>
          <w:rFonts w:ascii="Times New Roman" w:hAnsi="Times New Roman" w:cs="Times New Roman"/>
          <w:sz w:val="24"/>
          <w:szCs w:val="24"/>
          <w:lang w:val="en-US"/>
        </w:rPr>
        <w:fldChar w:fldCharType="end"/>
      </w:r>
      <w:bookmarkEnd w:id="3"/>
      <w:r w:rsidR="0049382A">
        <w:rPr>
          <w:rFonts w:ascii="Times New Roman" w:hAnsi="Times New Roman" w:cs="Times New Roman"/>
          <w:sz w:val="24"/>
          <w:szCs w:val="24"/>
        </w:rPr>
        <w:t>:</w:t>
      </w:r>
    </w:p>
    <w:p w14:paraId="132BCABF" w14:textId="77777777" w:rsidR="007B5448" w:rsidRPr="00DE0922" w:rsidRDefault="00692FB6" w:rsidP="00DE0922">
      <w:pPr>
        <w:pStyle w:val="1"/>
        <w:keepNext w:val="0"/>
        <w:keepLines w:val="0"/>
        <w:spacing w:before="360" w:line="240" w:lineRule="auto"/>
        <w:ind w:firstLine="567"/>
        <w:jc w:val="both"/>
        <w:rPr>
          <w:rFonts w:ascii="Times New Roman" w:eastAsia="Times New Roman" w:hAnsi="Times New Roman" w:cs="Times New Roman"/>
          <w:b/>
          <w:color w:val="auto"/>
          <w:sz w:val="24"/>
        </w:rPr>
      </w:pPr>
      <w:r>
        <w:rPr>
          <w:rFonts w:ascii="Times New Roman" w:eastAsia="Times New Roman" w:hAnsi="Times New Roman" w:cs="Times New Roman"/>
          <w:b/>
          <w:color w:val="auto"/>
          <w:sz w:val="24"/>
        </w:rPr>
        <w:t xml:space="preserve">1. </w:t>
      </w:r>
      <w:r w:rsidR="007B5448" w:rsidRPr="00DE0922">
        <w:rPr>
          <w:rFonts w:ascii="Times New Roman" w:eastAsia="Times New Roman" w:hAnsi="Times New Roman" w:cs="Times New Roman"/>
          <w:b/>
          <w:color w:val="auto"/>
          <w:sz w:val="24"/>
        </w:rPr>
        <w:t>ТЕРМИНЫ И СОКРАЩЕНИЯ</w:t>
      </w:r>
    </w:p>
    <w:p w14:paraId="120DAE59" w14:textId="77777777" w:rsidR="003464E4" w:rsidRDefault="003464E4" w:rsidP="003464E4">
      <w:pPr>
        <w:spacing w:before="120" w:after="0" w:line="240" w:lineRule="auto"/>
        <w:ind w:firstLine="567"/>
        <w:jc w:val="both"/>
        <w:rPr>
          <w:rFonts w:ascii="Times New Roman" w:eastAsia="Calibri" w:hAnsi="Times New Roman" w:cs="Times New Roman"/>
          <w:sz w:val="24"/>
          <w:szCs w:val="24"/>
        </w:rPr>
      </w:pPr>
      <w:r w:rsidRPr="00003611">
        <w:rPr>
          <w:rFonts w:ascii="Times New Roman" w:eastAsia="Calibri" w:hAnsi="Times New Roman" w:cs="Times New Roman"/>
          <w:b/>
          <w:sz w:val="24"/>
          <w:szCs w:val="24"/>
        </w:rPr>
        <w:t>Политика</w:t>
      </w:r>
      <w:r w:rsidRPr="00DE0922">
        <w:rPr>
          <w:rFonts w:ascii="Times New Roman" w:eastAsia="Calibri" w:hAnsi="Times New Roman" w:cs="Times New Roman"/>
          <w:sz w:val="24"/>
          <w:szCs w:val="24"/>
        </w:rPr>
        <w:t xml:space="preserve"> – настоящий документ, Антикоррупционная политика.</w:t>
      </w:r>
    </w:p>
    <w:p w14:paraId="31E63F36" w14:textId="375BDDDE" w:rsidR="00EA035F" w:rsidRPr="00EA035F" w:rsidRDefault="00F564AB" w:rsidP="00EA035F">
      <w:pPr>
        <w:spacing w:before="120" w:after="0" w:line="240" w:lineRule="auto"/>
        <w:ind w:firstLine="567"/>
        <w:jc w:val="both"/>
        <w:rPr>
          <w:rFonts w:ascii="Times New Roman" w:eastAsia="Times New Roman" w:hAnsi="Times New Roman" w:cs="Times New Roman"/>
          <w:noProof/>
          <w:sz w:val="24"/>
          <w:szCs w:val="28"/>
          <w:lang w:eastAsia="ru-RU"/>
        </w:rPr>
      </w:pPr>
      <w:r w:rsidRPr="000236C6">
        <w:rPr>
          <w:rFonts w:ascii="Times New Roman" w:eastAsia="Calibri" w:hAnsi="Times New Roman" w:cs="Times New Roman"/>
          <w:b/>
          <w:sz w:val="24"/>
          <w:szCs w:val="24"/>
        </w:rPr>
        <w:t>Юридическое лицо Предприятия (Юр.Лицо Предприятия)</w:t>
      </w:r>
      <w:r w:rsidR="00EA035F" w:rsidRPr="00EA035F">
        <w:rPr>
          <w:rFonts w:ascii="Times New Roman" w:eastAsia="Calibri" w:hAnsi="Times New Roman" w:cs="Times New Roman"/>
          <w:sz w:val="24"/>
          <w:szCs w:val="24"/>
        </w:rPr>
        <w:t xml:space="preserve"> – </w:t>
      </w:r>
      <w:r w:rsidR="00EA035F" w:rsidRPr="00EA035F">
        <w:rPr>
          <w:rFonts w:ascii="Times New Roman" w:eastAsia="Times New Roman" w:hAnsi="Times New Roman" w:cs="Times New Roman"/>
          <w:sz w:val="24"/>
          <w:szCs w:val="28"/>
          <w:lang w:eastAsia="ru-RU"/>
        </w:rPr>
        <w:fldChar w:fldCharType="begin">
          <w:ffData>
            <w:name w:val="ТекстовоеПоле8"/>
            <w:enabled/>
            <w:calcOnExit w:val="0"/>
            <w:textInput/>
          </w:ffData>
        </w:fldChar>
      </w:r>
      <w:r w:rsidR="00EA035F" w:rsidRPr="00EA035F">
        <w:rPr>
          <w:rFonts w:ascii="Times New Roman" w:eastAsia="Times New Roman" w:hAnsi="Times New Roman" w:cs="Times New Roman"/>
          <w:sz w:val="24"/>
          <w:szCs w:val="28"/>
          <w:lang w:eastAsia="ru-RU"/>
        </w:rPr>
        <w:instrText xml:space="preserve"> FORMTEXT </w:instrText>
      </w:r>
      <w:r w:rsidR="00EA035F" w:rsidRPr="00EA035F">
        <w:rPr>
          <w:rFonts w:ascii="Times New Roman" w:eastAsia="Times New Roman" w:hAnsi="Times New Roman" w:cs="Times New Roman"/>
          <w:sz w:val="24"/>
          <w:szCs w:val="28"/>
          <w:lang w:eastAsia="ru-RU"/>
        </w:rPr>
      </w:r>
      <w:r w:rsidR="00EA035F" w:rsidRPr="00EA035F">
        <w:rPr>
          <w:rFonts w:ascii="Times New Roman" w:eastAsia="Times New Roman" w:hAnsi="Times New Roman" w:cs="Times New Roman"/>
          <w:sz w:val="24"/>
          <w:szCs w:val="28"/>
          <w:lang w:eastAsia="ru-RU"/>
        </w:rPr>
        <w:fldChar w:fldCharType="separate"/>
      </w:r>
      <w:r w:rsidR="00EA035F" w:rsidRPr="00EA035F">
        <w:rPr>
          <w:rFonts w:ascii="Times New Roman" w:eastAsia="Times New Roman" w:hAnsi="Times New Roman" w:cs="Times New Roman"/>
          <w:sz w:val="24"/>
          <w:szCs w:val="28"/>
          <w:lang w:eastAsia="ru-RU"/>
        </w:rPr>
        <w:t>&lt;</w:t>
      </w:r>
      <w:r w:rsidR="00EA035F" w:rsidRPr="00EA035F">
        <w:rPr>
          <w:rFonts w:ascii="Times New Roman" w:eastAsia="Times New Roman" w:hAnsi="Times New Roman" w:cs="Times New Roman"/>
          <w:b/>
          <w:i/>
          <w:color w:val="006600"/>
          <w:sz w:val="24"/>
          <w:szCs w:val="28"/>
          <w:lang w:eastAsia="ru-RU"/>
        </w:rPr>
        <w:t>ввести фирменное наименование ЮЛ ДМЕ</w:t>
      </w:r>
      <w:r w:rsidR="00EA035F" w:rsidRPr="00EA035F">
        <w:rPr>
          <w:rFonts w:ascii="Times New Roman" w:eastAsia="Times New Roman" w:hAnsi="Times New Roman" w:cs="Times New Roman"/>
          <w:sz w:val="24"/>
          <w:szCs w:val="28"/>
          <w:lang w:eastAsia="ru-RU"/>
        </w:rPr>
        <w:t>&gt; [</w:t>
      </w:r>
      <w:r w:rsidR="00EA035F" w:rsidRPr="00EA035F">
        <w:rPr>
          <w:rFonts w:ascii="Times New Roman" w:eastAsia="Times New Roman" w:hAnsi="Times New Roman" w:cs="Times New Roman"/>
          <w:b/>
          <w:i/>
          <w:color w:val="006600"/>
          <w:sz w:val="24"/>
          <w:szCs w:val="28"/>
          <w:lang w:eastAsia="ru-RU"/>
        </w:rPr>
        <w:t xml:space="preserve">следующая формулировка удаляется, если со стороны ДМЕ участвует ЮЛ ДМЕ, </w:t>
      </w:r>
      <w:r w:rsidR="00EA035F" w:rsidRPr="00EA035F">
        <w:rPr>
          <w:rFonts w:ascii="Times New Roman" w:eastAsia="Times New Roman" w:hAnsi="Times New Roman" w:cs="Times New Roman"/>
          <w:b/>
          <w:i/>
          <w:color w:val="006600"/>
          <w:sz w:val="24"/>
          <w:szCs w:val="28"/>
          <w:u w:val="single"/>
          <w:lang w:eastAsia="ru-RU"/>
        </w:rPr>
        <w:t>не</w:t>
      </w:r>
      <w:r w:rsidR="00EA035F" w:rsidRPr="00EA035F">
        <w:rPr>
          <w:rFonts w:ascii="Times New Roman" w:eastAsia="Times New Roman" w:hAnsi="Times New Roman" w:cs="Times New Roman"/>
          <w:b/>
          <w:i/>
          <w:color w:val="006600"/>
          <w:sz w:val="24"/>
          <w:szCs w:val="28"/>
          <w:lang w:eastAsia="ru-RU"/>
        </w:rPr>
        <w:t xml:space="preserve"> входящее </w:t>
      </w:r>
      <w:r w:rsidR="00EA035F" w:rsidRPr="00EA035F">
        <w:rPr>
          <w:rFonts w:ascii="Times New Roman" w:hAnsi="Times New Roman" w:cs="Times New Roman"/>
          <w:b/>
          <w:i/>
          <w:noProof/>
          <w:color w:val="006600"/>
          <w:sz w:val="24"/>
          <w:szCs w:val="24"/>
        </w:rPr>
        <w:t xml:space="preserve">в перечень размещенный в п.3 настоящей </w:t>
      </w:r>
      <w:r w:rsidR="00EA035F" w:rsidRPr="00EA035F">
        <w:rPr>
          <w:rFonts w:ascii="Times New Roman" w:hAnsi="Times New Roman" w:cs="Times New Roman"/>
          <w:b/>
          <w:i/>
          <w:noProof/>
          <w:color w:val="006600"/>
          <w:sz w:val="24"/>
          <w:szCs w:val="24"/>
        </w:rPr>
        <w:lastRenderedPageBreak/>
        <w:t>Политики</w:t>
      </w:r>
      <w:r w:rsidR="00EA035F" w:rsidRPr="00EA035F">
        <w:rPr>
          <w:rFonts w:ascii="Times New Roman" w:eastAsia="Times New Roman" w:hAnsi="Times New Roman" w:cs="Times New Roman"/>
          <w:b/>
          <w:i/>
          <w:color w:val="006600"/>
          <w:sz w:val="24"/>
          <w:szCs w:val="28"/>
          <w:lang w:eastAsia="ru-RU"/>
        </w:rPr>
        <w:t>:</w:t>
      </w:r>
      <w:r w:rsidR="00EA035F" w:rsidRPr="00EA035F">
        <w:rPr>
          <w:rFonts w:ascii="Times New Roman" w:eastAsia="Times New Roman" w:hAnsi="Times New Roman" w:cs="Times New Roman"/>
          <w:sz w:val="24"/>
          <w:szCs w:val="28"/>
          <w:lang w:eastAsia="ru-RU"/>
        </w:rPr>
        <w:t xml:space="preserve"> , а также любое юридическое лицо, входящее в одну группу лиц с </w:t>
      </w:r>
      <w:r w:rsidR="00B76BF4" w:rsidRPr="00B76BF4">
        <w:rPr>
          <w:rFonts w:ascii="Times New Roman" w:eastAsia="Times New Roman" w:hAnsi="Times New Roman" w:cs="Times New Roman"/>
          <w:color w:val="00B0F0"/>
          <w:sz w:val="24"/>
          <w:szCs w:val="28"/>
          <w:lang w:eastAsia="ru-RU"/>
        </w:rPr>
        <w:t>Международной к</w:t>
      </w:r>
      <w:r w:rsidR="00EA035F" w:rsidRPr="00B76BF4">
        <w:rPr>
          <w:rFonts w:ascii="Times New Roman" w:eastAsia="Times New Roman" w:hAnsi="Times New Roman" w:cs="Times New Roman"/>
          <w:color w:val="00B0F0"/>
          <w:sz w:val="24"/>
          <w:szCs w:val="28"/>
          <w:lang w:eastAsia="ru-RU"/>
        </w:rPr>
        <w:t xml:space="preserve">омпанией </w:t>
      </w:r>
      <w:r w:rsidR="00B76BF4" w:rsidRPr="00B76BF4">
        <w:rPr>
          <w:rFonts w:ascii="Times New Roman" w:eastAsia="Times New Roman" w:hAnsi="Times New Roman" w:cs="Times New Roman"/>
          <w:color w:val="00B0F0"/>
          <w:sz w:val="24"/>
          <w:szCs w:val="28"/>
          <w:lang w:eastAsia="ru-RU"/>
        </w:rPr>
        <w:t>общество</w:t>
      </w:r>
      <w:r w:rsidR="00B76BF4">
        <w:rPr>
          <w:rFonts w:ascii="Times New Roman" w:eastAsia="Times New Roman" w:hAnsi="Times New Roman" w:cs="Times New Roman"/>
          <w:sz w:val="24"/>
          <w:szCs w:val="28"/>
          <w:lang w:eastAsia="ru-RU"/>
        </w:rPr>
        <w:t xml:space="preserve"> </w:t>
      </w:r>
      <w:r w:rsidR="00EA035F" w:rsidRPr="00EA035F">
        <w:rPr>
          <w:rFonts w:ascii="Times New Roman" w:eastAsia="Times New Roman" w:hAnsi="Times New Roman" w:cs="Times New Roman"/>
          <w:sz w:val="24"/>
          <w:szCs w:val="28"/>
          <w:lang w:eastAsia="ru-RU"/>
        </w:rPr>
        <w:t>с ограниченной ответственностью «Эрпорт Менеджмент Компани Лимитед» по основаниям, установленным ФЗ «О защите конкуренции» (перечень таких лиц размещен в п.3 настоящей Политики)]</w:t>
      </w:r>
      <w:r w:rsidR="00EA035F" w:rsidRPr="00EA035F">
        <w:rPr>
          <w:rFonts w:ascii="Times New Roman" w:eastAsia="Times New Roman" w:hAnsi="Times New Roman" w:cs="Times New Roman"/>
          <w:sz w:val="24"/>
          <w:szCs w:val="28"/>
          <w:lang w:eastAsia="ru-RU"/>
        </w:rPr>
        <w:fldChar w:fldCharType="end"/>
      </w:r>
      <w:r w:rsidR="00EA035F" w:rsidRPr="00EA035F">
        <w:rPr>
          <w:rFonts w:ascii="Times New Roman" w:eastAsia="Times New Roman" w:hAnsi="Times New Roman" w:cs="Times New Roman"/>
          <w:sz w:val="24"/>
          <w:szCs w:val="28"/>
          <w:lang w:eastAsia="ru-RU"/>
        </w:rPr>
        <w:t>.</w:t>
      </w:r>
      <w:r w:rsidR="00EA035F" w:rsidRPr="00EA035F">
        <w:rPr>
          <w:rFonts w:ascii="Times New Roman" w:eastAsia="Times New Roman" w:hAnsi="Times New Roman" w:cs="Times New Roman"/>
          <w:sz w:val="24"/>
          <w:szCs w:val="28"/>
          <w:lang w:eastAsia="ru-RU"/>
        </w:rPr>
        <w:fldChar w:fldCharType="begin">
          <w:ffData>
            <w:name w:val="ТекстовоеПоле86"/>
            <w:enabled/>
            <w:calcOnExit w:val="0"/>
            <w:textInput/>
          </w:ffData>
        </w:fldChar>
      </w:r>
      <w:r w:rsidR="00EA035F" w:rsidRPr="00EA035F">
        <w:rPr>
          <w:rFonts w:ascii="Times New Roman" w:eastAsia="Times New Roman" w:hAnsi="Times New Roman" w:cs="Times New Roman"/>
          <w:sz w:val="24"/>
          <w:szCs w:val="28"/>
          <w:lang w:eastAsia="ru-RU"/>
        </w:rPr>
        <w:instrText xml:space="preserve"> FORMTEXT </w:instrText>
      </w:r>
      <w:r w:rsidR="00EA035F" w:rsidRPr="00EA035F">
        <w:rPr>
          <w:rFonts w:ascii="Times New Roman" w:eastAsia="Times New Roman" w:hAnsi="Times New Roman" w:cs="Times New Roman"/>
          <w:sz w:val="24"/>
          <w:szCs w:val="28"/>
          <w:lang w:eastAsia="ru-RU"/>
        </w:rPr>
      </w:r>
      <w:r w:rsidR="00EA035F" w:rsidRPr="00EA035F">
        <w:rPr>
          <w:rFonts w:ascii="Times New Roman" w:eastAsia="Times New Roman" w:hAnsi="Times New Roman" w:cs="Times New Roman"/>
          <w:sz w:val="24"/>
          <w:szCs w:val="28"/>
          <w:lang w:eastAsia="ru-RU"/>
        </w:rPr>
        <w:fldChar w:fldCharType="separate"/>
      </w:r>
    </w:p>
    <w:p w14:paraId="6913BAE7" w14:textId="77777777" w:rsidR="00EA035F" w:rsidRPr="00EA035F" w:rsidRDefault="00EA035F" w:rsidP="00EA035F">
      <w:pPr>
        <w:spacing w:before="120" w:after="0" w:line="240" w:lineRule="auto"/>
        <w:ind w:firstLine="567"/>
        <w:jc w:val="both"/>
        <w:rPr>
          <w:rFonts w:ascii="Times New Roman" w:hAnsi="Times New Roman" w:cs="Times New Roman"/>
          <w:b/>
          <w:i/>
          <w:noProof/>
          <w:color w:val="006600"/>
          <w:sz w:val="24"/>
          <w:szCs w:val="24"/>
        </w:rPr>
      </w:pPr>
      <w:r w:rsidRPr="00EA035F">
        <w:rPr>
          <w:rFonts w:ascii="Times New Roman" w:eastAsia="Calibri" w:hAnsi="Times New Roman" w:cs="Times New Roman"/>
          <w:sz w:val="24"/>
        </w:rPr>
        <w:t>[</w:t>
      </w:r>
      <w:r w:rsidRPr="00EA035F">
        <w:rPr>
          <w:rFonts w:ascii="Times New Roman" w:hAnsi="Times New Roman" w:cs="Times New Roman"/>
          <w:b/>
          <w:i/>
          <w:noProof/>
          <w:color w:val="006600"/>
          <w:sz w:val="24"/>
          <w:szCs w:val="24"/>
        </w:rPr>
        <w:t xml:space="preserve">Определение удаляется, если со стороны ДМЕ участвует ЮЛ ДМЕ, </w:t>
      </w:r>
      <w:r w:rsidRPr="00EA035F">
        <w:rPr>
          <w:rFonts w:ascii="Times New Roman" w:hAnsi="Times New Roman" w:cs="Times New Roman"/>
          <w:b/>
          <w:i/>
          <w:noProof/>
          <w:color w:val="006600"/>
          <w:sz w:val="24"/>
          <w:szCs w:val="24"/>
          <w:u w:val="single"/>
        </w:rPr>
        <w:t>не</w:t>
      </w:r>
      <w:r w:rsidRPr="00EA035F">
        <w:rPr>
          <w:rFonts w:ascii="Times New Roman" w:hAnsi="Times New Roman" w:cs="Times New Roman"/>
          <w:b/>
          <w:i/>
          <w:noProof/>
          <w:color w:val="006600"/>
          <w:sz w:val="24"/>
          <w:szCs w:val="24"/>
        </w:rPr>
        <w:t xml:space="preserve"> входящее в перечень размещенный в п.3 настоящей Политики:</w:t>
      </w:r>
    </w:p>
    <w:p w14:paraId="34F62A47" w14:textId="36B27B90" w:rsidR="00EA035F" w:rsidRPr="00EA035F" w:rsidRDefault="00EA035F" w:rsidP="00EA035F">
      <w:pPr>
        <w:spacing w:before="120" w:after="0" w:line="240" w:lineRule="auto"/>
        <w:ind w:firstLine="567"/>
        <w:jc w:val="both"/>
        <w:rPr>
          <w:rFonts w:ascii="Times New Roman" w:eastAsia="Calibri" w:hAnsi="Times New Roman" w:cs="Times New Roman"/>
          <w:sz w:val="24"/>
          <w:szCs w:val="24"/>
        </w:rPr>
      </w:pPr>
      <w:r w:rsidRPr="00EA035F">
        <w:rPr>
          <w:rFonts w:ascii="Times New Roman" w:eastAsia="Calibri" w:hAnsi="Times New Roman" w:cs="Times New Roman"/>
          <w:b/>
          <w:sz w:val="24"/>
        </w:rPr>
        <w:t>ДМЕ</w:t>
      </w:r>
      <w:r w:rsidR="00505CCF">
        <w:rPr>
          <w:rFonts w:ascii="Times New Roman" w:eastAsia="Calibri" w:hAnsi="Times New Roman" w:cs="Times New Roman"/>
          <w:b/>
          <w:sz w:val="24"/>
        </w:rPr>
        <w:t xml:space="preserve"> (Группа ДМЕ)</w:t>
      </w:r>
      <w:r w:rsidRPr="00EA035F">
        <w:rPr>
          <w:rFonts w:ascii="Times New Roman" w:eastAsia="Calibri" w:hAnsi="Times New Roman" w:cs="Times New Roman"/>
          <w:sz w:val="24"/>
        </w:rPr>
        <w:t xml:space="preserve"> – совокупность всех </w:t>
      </w:r>
      <w:r w:rsidRPr="00EA035F">
        <w:rPr>
          <w:rFonts w:ascii="Times New Roman" w:eastAsia="Calibri" w:hAnsi="Times New Roman" w:cs="Times New Roman"/>
          <w:sz w:val="24"/>
          <w:szCs w:val="24"/>
        </w:rPr>
        <w:t>Юр.Лиц Предприятий.</w:t>
      </w:r>
      <w:r w:rsidRPr="00EA035F">
        <w:rPr>
          <w:rFonts w:ascii="Times New Roman" w:eastAsia="Calibri" w:hAnsi="Times New Roman" w:cs="Times New Roman"/>
          <w:sz w:val="24"/>
        </w:rPr>
        <w:t>]</w:t>
      </w:r>
      <w:r w:rsidRPr="00EA035F">
        <w:rPr>
          <w:rFonts w:ascii="Times New Roman" w:eastAsia="Times New Roman" w:hAnsi="Times New Roman" w:cs="Times New Roman"/>
          <w:sz w:val="24"/>
          <w:szCs w:val="28"/>
          <w:lang w:eastAsia="ru-RU"/>
        </w:rPr>
        <w:fldChar w:fldCharType="end"/>
      </w:r>
    </w:p>
    <w:p w14:paraId="62C0B105" w14:textId="77777777" w:rsidR="00EA035F" w:rsidRPr="00EA035F" w:rsidRDefault="00EA035F" w:rsidP="00EA035F">
      <w:pPr>
        <w:spacing w:before="120" w:after="0" w:line="240" w:lineRule="auto"/>
        <w:ind w:firstLine="567"/>
        <w:jc w:val="both"/>
        <w:rPr>
          <w:rFonts w:ascii="Times New Roman" w:eastAsia="Calibri" w:hAnsi="Times New Roman" w:cs="Times New Roman"/>
          <w:sz w:val="24"/>
          <w:szCs w:val="24"/>
        </w:rPr>
      </w:pPr>
      <w:r w:rsidRPr="00EA035F">
        <w:rPr>
          <w:rFonts w:ascii="Times New Roman" w:eastAsia="Calibri" w:hAnsi="Times New Roman" w:cs="Times New Roman"/>
          <w:b/>
          <w:sz w:val="24"/>
          <w:szCs w:val="24"/>
        </w:rPr>
        <w:t>Контрагент</w:t>
      </w:r>
      <w:r w:rsidRPr="00EA035F">
        <w:rPr>
          <w:rFonts w:ascii="Times New Roman" w:eastAsia="Calibri" w:hAnsi="Times New Roman" w:cs="Times New Roman"/>
          <w:sz w:val="24"/>
          <w:szCs w:val="24"/>
        </w:rPr>
        <w:t xml:space="preserve"> – </w:t>
      </w:r>
      <w:r w:rsidRPr="00EA035F">
        <w:rPr>
          <w:rFonts w:ascii="Times New Roman" w:eastAsia="Times New Roman" w:hAnsi="Times New Roman" w:cs="Times New Roman"/>
          <w:sz w:val="24"/>
          <w:szCs w:val="28"/>
          <w:lang w:eastAsia="ru-RU"/>
        </w:rPr>
        <w:fldChar w:fldCharType="begin">
          <w:ffData>
            <w:name w:val="ТекстовоеПоле8"/>
            <w:enabled/>
            <w:calcOnExit w:val="0"/>
            <w:textInput/>
          </w:ffData>
        </w:fldChar>
      </w:r>
      <w:r w:rsidRPr="00EA035F">
        <w:rPr>
          <w:rFonts w:ascii="Times New Roman" w:eastAsia="Times New Roman" w:hAnsi="Times New Roman" w:cs="Times New Roman"/>
          <w:sz w:val="24"/>
          <w:szCs w:val="28"/>
          <w:lang w:eastAsia="ru-RU"/>
        </w:rPr>
        <w:instrText xml:space="preserve"> FORMTEXT </w:instrText>
      </w:r>
      <w:r w:rsidRPr="00EA035F">
        <w:rPr>
          <w:rFonts w:ascii="Times New Roman" w:eastAsia="Times New Roman" w:hAnsi="Times New Roman" w:cs="Times New Roman"/>
          <w:sz w:val="24"/>
          <w:szCs w:val="28"/>
          <w:lang w:eastAsia="ru-RU"/>
        </w:rPr>
      </w:r>
      <w:r w:rsidRPr="00EA035F">
        <w:rPr>
          <w:rFonts w:ascii="Times New Roman" w:eastAsia="Times New Roman" w:hAnsi="Times New Roman" w:cs="Times New Roman"/>
          <w:sz w:val="24"/>
          <w:szCs w:val="28"/>
          <w:lang w:eastAsia="ru-RU"/>
        </w:rPr>
        <w:fldChar w:fldCharType="separate"/>
      </w:r>
      <w:r w:rsidRPr="00EA035F">
        <w:rPr>
          <w:rFonts w:ascii="Times New Roman" w:eastAsia="Times New Roman" w:hAnsi="Times New Roman" w:cs="Times New Roman"/>
          <w:sz w:val="24"/>
          <w:szCs w:val="28"/>
          <w:lang w:eastAsia="ru-RU"/>
        </w:rPr>
        <w:t>&lt;</w:t>
      </w:r>
      <w:r w:rsidRPr="00EA035F">
        <w:rPr>
          <w:rFonts w:ascii="Times New Roman" w:eastAsia="Times New Roman" w:hAnsi="Times New Roman" w:cs="Times New Roman"/>
          <w:b/>
          <w:i/>
          <w:color w:val="006600"/>
          <w:sz w:val="24"/>
          <w:szCs w:val="28"/>
          <w:lang w:eastAsia="ru-RU"/>
        </w:rPr>
        <w:t>ввести фирменное наименование Контрагента</w:t>
      </w:r>
      <w:r w:rsidRPr="00EA035F">
        <w:rPr>
          <w:rFonts w:ascii="Times New Roman" w:eastAsia="Times New Roman" w:hAnsi="Times New Roman" w:cs="Times New Roman"/>
          <w:sz w:val="24"/>
          <w:szCs w:val="28"/>
          <w:lang w:eastAsia="ru-RU"/>
        </w:rPr>
        <w:t>&gt;</w:t>
      </w:r>
      <w:r w:rsidRPr="00EA035F">
        <w:rPr>
          <w:rFonts w:ascii="Times New Roman" w:eastAsia="Times New Roman" w:hAnsi="Times New Roman" w:cs="Times New Roman"/>
          <w:sz w:val="24"/>
          <w:szCs w:val="28"/>
          <w:lang w:eastAsia="ru-RU"/>
        </w:rPr>
        <w:fldChar w:fldCharType="end"/>
      </w:r>
      <w:r w:rsidRPr="00EA035F">
        <w:rPr>
          <w:rFonts w:ascii="Times New Roman" w:eastAsia="Calibri" w:hAnsi="Times New Roman" w:cs="Times New Roman"/>
          <w:sz w:val="24"/>
          <w:szCs w:val="24"/>
        </w:rPr>
        <w:t>.</w:t>
      </w:r>
    </w:p>
    <w:p w14:paraId="1553F4BF" w14:textId="7E41A75D" w:rsidR="007B5448" w:rsidRDefault="007B5448" w:rsidP="00C76374">
      <w:pPr>
        <w:tabs>
          <w:tab w:val="left" w:pos="7311"/>
        </w:tabs>
        <w:spacing w:before="120" w:after="0" w:line="240" w:lineRule="auto"/>
        <w:ind w:firstLine="567"/>
        <w:jc w:val="both"/>
        <w:rPr>
          <w:rFonts w:ascii="Times New Roman" w:eastAsia="Calibri" w:hAnsi="Times New Roman" w:cs="Times New Roman"/>
          <w:sz w:val="24"/>
          <w:szCs w:val="24"/>
        </w:rPr>
      </w:pPr>
      <w:r w:rsidRPr="00DE0922">
        <w:rPr>
          <w:rFonts w:ascii="Times New Roman" w:eastAsia="Calibri" w:hAnsi="Times New Roman" w:cs="Times New Roman"/>
          <w:sz w:val="24"/>
          <w:szCs w:val="24"/>
        </w:rPr>
        <w:t>Совместно Ю</w:t>
      </w:r>
      <w:r w:rsidR="007A37F2">
        <w:rPr>
          <w:rFonts w:ascii="Times New Roman" w:eastAsia="Calibri" w:hAnsi="Times New Roman" w:cs="Times New Roman"/>
          <w:sz w:val="24"/>
          <w:szCs w:val="24"/>
        </w:rPr>
        <w:t>р.</w:t>
      </w:r>
      <w:r w:rsidRPr="00DE0922">
        <w:rPr>
          <w:rFonts w:ascii="Times New Roman" w:eastAsia="Calibri" w:hAnsi="Times New Roman" w:cs="Times New Roman"/>
          <w:sz w:val="24"/>
          <w:szCs w:val="24"/>
        </w:rPr>
        <w:t>Л</w:t>
      </w:r>
      <w:r w:rsidR="007A37F2">
        <w:rPr>
          <w:rFonts w:ascii="Times New Roman" w:eastAsia="Calibri" w:hAnsi="Times New Roman" w:cs="Times New Roman"/>
          <w:sz w:val="24"/>
          <w:szCs w:val="24"/>
        </w:rPr>
        <w:t>ицо</w:t>
      </w:r>
      <w:r w:rsidRPr="00DE0922">
        <w:rPr>
          <w:rFonts w:ascii="Times New Roman" w:eastAsia="Calibri" w:hAnsi="Times New Roman" w:cs="Times New Roman"/>
          <w:sz w:val="24"/>
          <w:szCs w:val="24"/>
        </w:rPr>
        <w:t xml:space="preserve"> Предприятия и Контраге</w:t>
      </w:r>
      <w:r w:rsidR="005A23C4" w:rsidRPr="00DE0922">
        <w:rPr>
          <w:rFonts w:ascii="Times New Roman" w:eastAsia="Calibri" w:hAnsi="Times New Roman" w:cs="Times New Roman"/>
          <w:sz w:val="24"/>
          <w:szCs w:val="24"/>
        </w:rPr>
        <w:t>нт именуются</w:t>
      </w:r>
      <w:r w:rsidR="00AB58D7">
        <w:rPr>
          <w:rFonts w:ascii="Times New Roman" w:eastAsia="Calibri" w:hAnsi="Times New Roman" w:cs="Times New Roman"/>
          <w:sz w:val="24"/>
          <w:szCs w:val="24"/>
        </w:rPr>
        <w:t xml:space="preserve"> по тексту настоящей Политики</w:t>
      </w:r>
      <w:r w:rsidR="005A23C4" w:rsidRPr="00DE0922">
        <w:rPr>
          <w:rFonts w:ascii="Times New Roman" w:eastAsia="Calibri" w:hAnsi="Times New Roman" w:cs="Times New Roman"/>
          <w:sz w:val="24"/>
          <w:szCs w:val="24"/>
        </w:rPr>
        <w:t xml:space="preserve"> «</w:t>
      </w:r>
      <w:r w:rsidR="005A23C4" w:rsidRPr="00003611">
        <w:rPr>
          <w:rFonts w:ascii="Times New Roman" w:eastAsia="Calibri" w:hAnsi="Times New Roman" w:cs="Times New Roman"/>
          <w:b/>
          <w:sz w:val="24"/>
          <w:szCs w:val="24"/>
        </w:rPr>
        <w:t>Стороны</w:t>
      </w:r>
      <w:r w:rsidR="005A23C4" w:rsidRPr="00DE0922">
        <w:rPr>
          <w:rFonts w:ascii="Times New Roman" w:eastAsia="Calibri" w:hAnsi="Times New Roman" w:cs="Times New Roman"/>
          <w:sz w:val="24"/>
          <w:szCs w:val="24"/>
        </w:rPr>
        <w:t>», а по отдельности могут именоваться «</w:t>
      </w:r>
      <w:r w:rsidR="005A23C4" w:rsidRPr="00003611">
        <w:rPr>
          <w:rFonts w:ascii="Times New Roman" w:eastAsia="Calibri" w:hAnsi="Times New Roman" w:cs="Times New Roman"/>
          <w:b/>
          <w:sz w:val="24"/>
          <w:szCs w:val="24"/>
        </w:rPr>
        <w:t>Сторона</w:t>
      </w:r>
      <w:r w:rsidR="005A23C4" w:rsidRPr="00DE0922">
        <w:rPr>
          <w:rFonts w:ascii="Times New Roman" w:eastAsia="Calibri" w:hAnsi="Times New Roman" w:cs="Times New Roman"/>
          <w:sz w:val="24"/>
          <w:szCs w:val="24"/>
        </w:rPr>
        <w:t>».</w:t>
      </w:r>
    </w:p>
    <w:p w14:paraId="50E0F464" w14:textId="539F94CD" w:rsidR="003464E4" w:rsidRDefault="003464E4" w:rsidP="003464E4">
      <w:pPr>
        <w:spacing w:before="120" w:after="0" w:line="240" w:lineRule="auto"/>
        <w:ind w:firstLine="567"/>
        <w:jc w:val="both"/>
        <w:rPr>
          <w:rFonts w:ascii="Times New Roman" w:eastAsia="Calibri" w:hAnsi="Times New Roman" w:cs="Times New Roman"/>
          <w:sz w:val="24"/>
          <w:szCs w:val="24"/>
        </w:rPr>
      </w:pPr>
      <w:bookmarkStart w:id="4" w:name="_Hlk130311923"/>
      <w:r w:rsidRPr="00EA035F">
        <w:rPr>
          <w:rFonts w:ascii="Times New Roman" w:eastAsia="Calibri" w:hAnsi="Times New Roman" w:cs="Times New Roman"/>
          <w:b/>
          <w:sz w:val="24"/>
          <w:szCs w:val="24"/>
        </w:rPr>
        <w:t>Договор</w:t>
      </w:r>
      <w:r w:rsidRPr="00EA035F">
        <w:rPr>
          <w:rFonts w:ascii="Times New Roman" w:eastAsia="Calibri" w:hAnsi="Times New Roman" w:cs="Times New Roman"/>
          <w:sz w:val="24"/>
          <w:szCs w:val="24"/>
        </w:rPr>
        <w:t xml:space="preserve"> – </w:t>
      </w:r>
      <w:r w:rsidR="00366ABC">
        <w:rPr>
          <w:rFonts w:ascii="Times New Roman" w:eastAsia="Calibri" w:hAnsi="Times New Roman" w:cs="Times New Roman"/>
          <w:sz w:val="24"/>
          <w:szCs w:val="24"/>
        </w:rPr>
        <w:fldChar w:fldCharType="begin">
          <w:ffData>
            <w:name w:val="ТекстовоеПоле488"/>
            <w:enabled/>
            <w:calcOnExit w:val="0"/>
            <w:textInput/>
          </w:ffData>
        </w:fldChar>
      </w:r>
      <w:bookmarkStart w:id="5" w:name="ТекстовоеПоле488"/>
      <w:r w:rsidR="00366ABC">
        <w:rPr>
          <w:rFonts w:ascii="Times New Roman" w:eastAsia="Calibri" w:hAnsi="Times New Roman" w:cs="Times New Roman"/>
          <w:sz w:val="24"/>
          <w:szCs w:val="24"/>
        </w:rPr>
        <w:instrText xml:space="preserve"> FORMTEXT </w:instrText>
      </w:r>
      <w:r w:rsidR="00366ABC">
        <w:rPr>
          <w:rFonts w:ascii="Times New Roman" w:eastAsia="Calibri" w:hAnsi="Times New Roman" w:cs="Times New Roman"/>
          <w:sz w:val="24"/>
          <w:szCs w:val="24"/>
        </w:rPr>
      </w:r>
      <w:r w:rsidR="00366ABC">
        <w:rPr>
          <w:rFonts w:ascii="Times New Roman" w:eastAsia="Calibri" w:hAnsi="Times New Roman" w:cs="Times New Roman"/>
          <w:sz w:val="24"/>
          <w:szCs w:val="24"/>
        </w:rPr>
        <w:fldChar w:fldCharType="separate"/>
      </w:r>
      <w:r w:rsidR="00366ABC" w:rsidRPr="000236C6">
        <w:rPr>
          <w:rFonts w:ascii="Times New Roman" w:eastAsia="Calibri" w:hAnsi="Times New Roman" w:cs="Times New Roman"/>
          <w:sz w:val="24"/>
          <w:szCs w:val="24"/>
        </w:rPr>
        <w:t>любой договор, сторонами которого выступают Контрагент</w:t>
      </w:r>
      <w:r w:rsidR="00366ABC">
        <w:rPr>
          <w:rFonts w:ascii="Times New Roman" w:eastAsia="Calibri" w:hAnsi="Times New Roman" w:cs="Times New Roman"/>
          <w:sz w:val="24"/>
          <w:szCs w:val="24"/>
        </w:rPr>
        <w:t xml:space="preserve"> и</w:t>
      </w:r>
      <w:r w:rsidR="00366ABC" w:rsidRPr="000236C6">
        <w:rPr>
          <w:rFonts w:ascii="Times New Roman" w:eastAsia="Calibri" w:hAnsi="Times New Roman" w:cs="Times New Roman"/>
          <w:sz w:val="24"/>
          <w:szCs w:val="24"/>
        </w:rPr>
        <w:t xml:space="preserve"> </w:t>
      </w:r>
      <w:r w:rsidR="00366ABC" w:rsidRPr="00E3560D">
        <w:rPr>
          <w:rFonts w:ascii="Times New Roman" w:eastAsia="Calibri" w:hAnsi="Times New Roman" w:cs="Times New Roman"/>
          <w:sz w:val="24"/>
          <w:szCs w:val="24"/>
        </w:rPr>
        <w:t xml:space="preserve">одно </w:t>
      </w:r>
      <w:r w:rsidR="00366ABC">
        <w:rPr>
          <w:rFonts w:ascii="Times New Roman" w:eastAsia="Calibri" w:hAnsi="Times New Roman" w:cs="Times New Roman"/>
          <w:sz w:val="24"/>
          <w:szCs w:val="24"/>
        </w:rPr>
        <w:t>или несколько Юр.Лиц Предприятия</w:t>
      </w:r>
      <w:r w:rsidR="00366ABC" w:rsidRPr="00EA035F">
        <w:rPr>
          <w:rFonts w:ascii="Times New Roman" w:eastAsia="Calibri" w:hAnsi="Times New Roman" w:cs="Times New Roman"/>
          <w:sz w:val="24"/>
          <w:szCs w:val="24"/>
        </w:rPr>
        <w:t>.</w:t>
      </w:r>
      <w:r w:rsidR="00366ABC">
        <w:rPr>
          <w:rFonts w:ascii="Times New Roman" w:eastAsia="Calibri" w:hAnsi="Times New Roman" w:cs="Times New Roman"/>
          <w:sz w:val="24"/>
          <w:szCs w:val="24"/>
        </w:rPr>
        <w:t xml:space="preserve"> </w:t>
      </w:r>
      <w:r w:rsidR="00366ABC" w:rsidRPr="004F6920">
        <w:rPr>
          <w:rFonts w:ascii="Times New Roman" w:eastAsia="Calibri" w:hAnsi="Times New Roman" w:cs="Times New Roman"/>
          <w:b/>
          <w:i/>
          <w:color w:val="1B7731"/>
          <w:sz w:val="24"/>
          <w:szCs w:val="24"/>
        </w:rPr>
        <w:t>Если Политика включается в качестве Приложения к договору, то указывается:</w:t>
      </w:r>
      <w:r w:rsidR="00366ABC" w:rsidRPr="005D16F8">
        <w:rPr>
          <w:rFonts w:ascii="Times New Roman" w:eastAsia="Calibri" w:hAnsi="Times New Roman" w:cs="Times New Roman"/>
          <w:color w:val="0070C0"/>
          <w:sz w:val="24"/>
          <w:szCs w:val="24"/>
        </w:rPr>
        <w:t xml:space="preserve"> </w:t>
      </w:r>
      <w:r w:rsidR="00366ABC" w:rsidRPr="004F6920">
        <w:rPr>
          <w:rFonts w:ascii="Times New Roman" w:eastAsia="Calibri" w:hAnsi="Times New Roman" w:cs="Times New Roman"/>
          <w:sz w:val="24"/>
          <w:szCs w:val="24"/>
        </w:rPr>
        <w:t>&lt;</w:t>
      </w:r>
      <w:r w:rsidR="00366ABC" w:rsidRPr="004F6920">
        <w:rPr>
          <w:rFonts w:ascii="Times New Roman" w:eastAsia="Calibri" w:hAnsi="Times New Roman" w:cs="Times New Roman"/>
          <w:i/>
          <w:sz w:val="24"/>
          <w:szCs w:val="24"/>
        </w:rPr>
        <w:t>наименование Договора</w:t>
      </w:r>
      <w:r w:rsidR="00366ABC" w:rsidRPr="004F6920">
        <w:rPr>
          <w:rFonts w:ascii="Times New Roman" w:eastAsia="Calibri" w:hAnsi="Times New Roman" w:cs="Times New Roman"/>
          <w:sz w:val="24"/>
          <w:szCs w:val="24"/>
        </w:rPr>
        <w:t>&gt; № &lt;</w:t>
      </w:r>
      <w:r w:rsidR="00366ABC" w:rsidRPr="004F6920">
        <w:rPr>
          <w:rFonts w:ascii="Times New Roman" w:eastAsia="Calibri" w:hAnsi="Times New Roman" w:cs="Times New Roman"/>
          <w:i/>
          <w:sz w:val="24"/>
          <w:szCs w:val="24"/>
        </w:rPr>
        <w:t>указывается номер</w:t>
      </w:r>
      <w:r w:rsidR="00366ABC" w:rsidRPr="004F6920">
        <w:rPr>
          <w:rFonts w:ascii="Times New Roman" w:eastAsia="Calibri" w:hAnsi="Times New Roman" w:cs="Times New Roman"/>
          <w:sz w:val="24"/>
          <w:szCs w:val="24"/>
        </w:rPr>
        <w:t>&gt; от &lt;</w:t>
      </w:r>
      <w:r w:rsidR="00366ABC" w:rsidRPr="004F6920">
        <w:rPr>
          <w:rFonts w:ascii="Times New Roman" w:eastAsia="Calibri" w:hAnsi="Times New Roman" w:cs="Times New Roman"/>
          <w:i/>
          <w:sz w:val="24"/>
          <w:szCs w:val="24"/>
        </w:rPr>
        <w:t>указывается дата</w:t>
      </w:r>
      <w:r w:rsidR="00366ABC" w:rsidRPr="004F6920">
        <w:rPr>
          <w:rFonts w:ascii="Times New Roman" w:eastAsia="Calibri" w:hAnsi="Times New Roman" w:cs="Times New Roman"/>
          <w:sz w:val="24"/>
          <w:szCs w:val="24"/>
        </w:rPr>
        <w:t>&gt;</w:t>
      </w:r>
      <w:r w:rsidR="00366ABC">
        <w:rPr>
          <w:rFonts w:ascii="Times New Roman" w:eastAsia="Calibri" w:hAnsi="Times New Roman" w:cs="Times New Roman"/>
          <w:noProof/>
          <w:sz w:val="24"/>
          <w:szCs w:val="24"/>
        </w:rPr>
        <w:t> </w:t>
      </w:r>
      <w:r w:rsidR="00366ABC">
        <w:rPr>
          <w:rFonts w:ascii="Times New Roman" w:eastAsia="Calibri" w:hAnsi="Times New Roman" w:cs="Times New Roman"/>
          <w:sz w:val="24"/>
          <w:szCs w:val="24"/>
        </w:rPr>
        <w:fldChar w:fldCharType="end"/>
      </w:r>
      <w:bookmarkEnd w:id="5"/>
      <w:bookmarkEnd w:id="4"/>
      <w:r w:rsidR="00366ABC">
        <w:rPr>
          <w:rFonts w:ascii="Times New Roman" w:eastAsia="Calibri" w:hAnsi="Times New Roman" w:cs="Times New Roman"/>
          <w:sz w:val="24"/>
          <w:szCs w:val="24"/>
        </w:rPr>
        <w:t>.</w:t>
      </w:r>
    </w:p>
    <w:p w14:paraId="2BA829B5" w14:textId="3FE33D11" w:rsidR="006F4E92" w:rsidRPr="006F4E92" w:rsidRDefault="006F4E92" w:rsidP="006F4E92">
      <w:pPr>
        <w:tabs>
          <w:tab w:val="left" w:pos="851"/>
        </w:tabs>
        <w:spacing w:before="360" w:after="0" w:line="240" w:lineRule="auto"/>
        <w:ind w:firstLine="567"/>
        <w:jc w:val="both"/>
        <w:rPr>
          <w:rFonts w:ascii="Times New Roman" w:eastAsia="Times New Roman" w:hAnsi="Times New Roman" w:cs="Times New Roman"/>
          <w:b/>
          <w:i/>
          <w:color w:val="006600"/>
          <w:sz w:val="24"/>
          <w:szCs w:val="28"/>
          <w:lang w:eastAsia="ru-RU"/>
        </w:rPr>
      </w:pPr>
      <w:r w:rsidRPr="006F4E92">
        <w:rPr>
          <w:rFonts w:ascii="Times New Roman" w:eastAsia="Calibri" w:hAnsi="Times New Roman" w:cs="Times New Roman"/>
          <w:b/>
          <w:i/>
          <w:color w:val="006600"/>
          <w:sz w:val="24"/>
          <w:szCs w:val="24"/>
        </w:rPr>
        <w:fldChar w:fldCharType="begin">
          <w:ffData>
            <w:name w:val="ТекстовоеПоле487"/>
            <w:enabled/>
            <w:calcOnExit w:val="0"/>
            <w:textInput/>
          </w:ffData>
        </w:fldChar>
      </w:r>
      <w:bookmarkStart w:id="6" w:name="ТекстовоеПоле487"/>
      <w:r w:rsidRPr="006F4E92">
        <w:rPr>
          <w:rFonts w:ascii="Times New Roman" w:eastAsia="Calibri" w:hAnsi="Times New Roman" w:cs="Times New Roman"/>
          <w:b/>
          <w:i/>
          <w:color w:val="006600"/>
          <w:sz w:val="24"/>
          <w:szCs w:val="24"/>
        </w:rPr>
        <w:instrText xml:space="preserve"> FORMTEXT </w:instrText>
      </w:r>
      <w:r w:rsidRPr="006F4E92">
        <w:rPr>
          <w:rFonts w:ascii="Times New Roman" w:eastAsia="Calibri" w:hAnsi="Times New Roman" w:cs="Times New Roman"/>
          <w:b/>
          <w:i/>
          <w:color w:val="006600"/>
          <w:sz w:val="24"/>
          <w:szCs w:val="24"/>
        </w:rPr>
      </w:r>
      <w:r w:rsidRPr="006F4E92">
        <w:rPr>
          <w:rFonts w:ascii="Times New Roman" w:eastAsia="Calibri" w:hAnsi="Times New Roman" w:cs="Times New Roman"/>
          <w:b/>
          <w:i/>
          <w:color w:val="006600"/>
          <w:sz w:val="24"/>
          <w:szCs w:val="24"/>
        </w:rPr>
        <w:fldChar w:fldCharType="separate"/>
      </w:r>
      <w:r w:rsidR="00C91472">
        <w:rPr>
          <w:rFonts w:ascii="Times New Roman" w:eastAsia="Calibri" w:hAnsi="Times New Roman" w:cs="Times New Roman"/>
          <w:b/>
          <w:i/>
          <w:noProof/>
          <w:color w:val="006600"/>
          <w:sz w:val="24"/>
          <w:szCs w:val="24"/>
        </w:rPr>
        <w:t xml:space="preserve"> </w:t>
      </w:r>
      <w:r w:rsidR="00C91472" w:rsidRPr="004F6920">
        <w:rPr>
          <w:rFonts w:ascii="Times New Roman" w:eastAsia="Calibri" w:hAnsi="Times New Roman" w:cs="Times New Roman"/>
          <w:b/>
          <w:i/>
          <w:noProof/>
          <w:color w:val="1B7731"/>
          <w:sz w:val="24"/>
          <w:szCs w:val="24"/>
        </w:rPr>
        <w:t>Е</w:t>
      </w:r>
      <w:r w:rsidRPr="004F6920">
        <w:rPr>
          <w:rFonts w:ascii="Times New Roman" w:eastAsia="Times New Roman" w:hAnsi="Times New Roman" w:cs="Times New Roman"/>
          <w:b/>
          <w:i/>
          <w:color w:val="1B7731"/>
          <w:sz w:val="24"/>
          <w:szCs w:val="28"/>
          <w:lang w:eastAsia="ru-RU"/>
        </w:rPr>
        <w:t xml:space="preserve">сли </w:t>
      </w:r>
      <w:r w:rsidR="00366ABC" w:rsidRPr="004F6920">
        <w:rPr>
          <w:rFonts w:ascii="Times New Roman" w:eastAsia="Times New Roman" w:hAnsi="Times New Roman" w:cs="Times New Roman"/>
          <w:b/>
          <w:i/>
          <w:color w:val="1B7731"/>
          <w:sz w:val="24"/>
          <w:szCs w:val="28"/>
          <w:lang w:eastAsia="ru-RU"/>
        </w:rPr>
        <w:t>П</w:t>
      </w:r>
      <w:r w:rsidRPr="004F6920">
        <w:rPr>
          <w:rFonts w:ascii="Times New Roman" w:eastAsia="Times New Roman" w:hAnsi="Times New Roman" w:cs="Times New Roman"/>
          <w:b/>
          <w:i/>
          <w:color w:val="1B7731"/>
          <w:sz w:val="24"/>
          <w:szCs w:val="28"/>
          <w:lang w:eastAsia="ru-RU"/>
        </w:rPr>
        <w:t>олитика включается в качестве Приложения к договору, а не заключается в качестве самостоятельного соглашения, в Политику включается термин, соответствующий характеру договора, остальные подлежат удалению</w:t>
      </w:r>
      <w:r w:rsidR="005D16F8" w:rsidRPr="004F6920">
        <w:rPr>
          <w:rFonts w:ascii="Times New Roman" w:eastAsia="Times New Roman" w:hAnsi="Times New Roman" w:cs="Times New Roman"/>
          <w:b/>
          <w:i/>
          <w:color w:val="1B7731"/>
          <w:sz w:val="24"/>
          <w:szCs w:val="28"/>
          <w:lang w:eastAsia="ru-RU"/>
        </w:rPr>
        <w:t>:</w:t>
      </w:r>
      <w:r>
        <w:rPr>
          <w:rFonts w:ascii="Times New Roman" w:eastAsia="Times New Roman" w:hAnsi="Times New Roman" w:cs="Times New Roman"/>
          <w:b/>
          <w:i/>
          <w:color w:val="006600"/>
          <w:sz w:val="24"/>
          <w:szCs w:val="28"/>
          <w:lang w:eastAsia="ru-RU"/>
        </w:rPr>
        <w:t xml:space="preserve">  </w:t>
      </w:r>
    </w:p>
    <w:p w14:paraId="6695F480" w14:textId="77777777" w:rsidR="006F4E92" w:rsidRDefault="006F4E92" w:rsidP="006F4E92">
      <w:pPr>
        <w:spacing w:before="120"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b/>
          <w:sz w:val="24"/>
          <w:szCs w:val="24"/>
        </w:rPr>
        <w:t>Разовый д</w:t>
      </w:r>
      <w:r w:rsidRPr="00D027F1">
        <w:rPr>
          <w:rFonts w:ascii="Times New Roman" w:eastAsia="Calibri" w:hAnsi="Times New Roman" w:cs="Times New Roman"/>
          <w:b/>
          <w:sz w:val="24"/>
          <w:szCs w:val="24"/>
        </w:rPr>
        <w:t>оговор</w:t>
      </w:r>
      <w:r w:rsidRPr="00DE0922">
        <w:rPr>
          <w:rFonts w:ascii="Times New Roman" w:eastAsia="Calibri" w:hAnsi="Times New Roman" w:cs="Times New Roman"/>
          <w:sz w:val="24"/>
          <w:szCs w:val="24"/>
        </w:rPr>
        <w:t xml:space="preserve"> – </w:t>
      </w:r>
      <w:r>
        <w:rPr>
          <w:rFonts w:ascii="Times New Roman" w:eastAsia="Calibri" w:hAnsi="Times New Roman" w:cs="Times New Roman"/>
          <w:sz w:val="24"/>
          <w:szCs w:val="24"/>
        </w:rPr>
        <w:t>договор, предусматривающий реализацию и (или) приобретение благ (товаров, работ, услуг, имущественных прав и т.д.), в содержании которого на момент его заключения согласованы цены и точный объем приобретаемых</w:t>
      </w:r>
      <w:r w:rsidRPr="00E916EE">
        <w:rPr>
          <w:rFonts w:ascii="Times New Roman" w:eastAsia="Calibri" w:hAnsi="Times New Roman" w:cs="Times New Roman"/>
          <w:sz w:val="24"/>
          <w:szCs w:val="24"/>
        </w:rPr>
        <w:t xml:space="preserve"> (</w:t>
      </w:r>
      <w:r>
        <w:rPr>
          <w:rFonts w:ascii="Times New Roman" w:eastAsia="Calibri" w:hAnsi="Times New Roman" w:cs="Times New Roman"/>
          <w:sz w:val="24"/>
          <w:szCs w:val="24"/>
        </w:rPr>
        <w:t>реализуемых</w:t>
      </w:r>
      <w:r w:rsidRPr="00E916EE">
        <w:rPr>
          <w:rFonts w:ascii="Times New Roman" w:eastAsia="Calibri" w:hAnsi="Times New Roman" w:cs="Times New Roman"/>
          <w:sz w:val="24"/>
          <w:szCs w:val="24"/>
        </w:rPr>
        <w:t>)</w:t>
      </w:r>
      <w:r>
        <w:rPr>
          <w:rFonts w:ascii="Times New Roman" w:eastAsia="Calibri" w:hAnsi="Times New Roman" w:cs="Times New Roman"/>
          <w:sz w:val="24"/>
          <w:szCs w:val="24"/>
        </w:rPr>
        <w:t xml:space="preserve"> благ. </w:t>
      </w:r>
      <w:r>
        <w:rPr>
          <w:rFonts w:ascii="Times New Roman" w:eastAsia="Calibri" w:hAnsi="Times New Roman" w:cs="Times New Roman"/>
          <w:sz w:val="24"/>
          <w:szCs w:val="24"/>
        </w:rPr>
        <w:fldChar w:fldCharType="begin">
          <w:ffData>
            <w:name w:val="ТекстовоеПоле486"/>
            <w:enabled/>
            <w:calcOnExit w:val="0"/>
            <w:textInput/>
          </w:ffData>
        </w:fldChar>
      </w:r>
      <w:r>
        <w:rPr>
          <w:rFonts w:ascii="Times New Roman" w:eastAsia="Calibri" w:hAnsi="Times New Roman" w:cs="Times New Roman"/>
          <w:sz w:val="24"/>
          <w:szCs w:val="24"/>
        </w:rPr>
        <w:instrText xml:space="preserve"> FORMTEXT </w:instrText>
      </w:r>
      <w:r>
        <w:rPr>
          <w:rFonts w:ascii="Times New Roman" w:eastAsia="Calibri" w:hAnsi="Times New Roman" w:cs="Times New Roman"/>
          <w:sz w:val="24"/>
          <w:szCs w:val="24"/>
        </w:rPr>
      </w:r>
      <w:r>
        <w:rPr>
          <w:rFonts w:ascii="Times New Roman" w:eastAsia="Calibri" w:hAnsi="Times New Roman" w:cs="Times New Roman"/>
          <w:sz w:val="24"/>
          <w:szCs w:val="24"/>
        </w:rPr>
        <w:fldChar w:fldCharType="separate"/>
      </w:r>
      <w:r w:rsidRPr="0007075D">
        <w:rPr>
          <w:rFonts w:ascii="Times New Roman" w:eastAsia="Calibri" w:hAnsi="Times New Roman" w:cs="Times New Roman"/>
          <w:color w:val="006600"/>
          <w:sz w:val="24"/>
          <w:szCs w:val="24"/>
        </w:rPr>
        <w:t>*</w:t>
      </w:r>
      <w:r>
        <w:rPr>
          <w:rFonts w:ascii="Times New Roman" w:eastAsia="Calibri" w:hAnsi="Times New Roman" w:cs="Times New Roman"/>
          <w:noProof/>
          <w:sz w:val="24"/>
          <w:szCs w:val="24"/>
        </w:rPr>
        <w:t> </w:t>
      </w:r>
      <w:r>
        <w:rPr>
          <w:rFonts w:ascii="Times New Roman" w:eastAsia="Calibri" w:hAnsi="Times New Roman" w:cs="Times New Roman"/>
          <w:sz w:val="24"/>
          <w:szCs w:val="24"/>
        </w:rPr>
        <w:fldChar w:fldCharType="end"/>
      </w:r>
    </w:p>
    <w:p w14:paraId="21D1CDC2" w14:textId="77777777" w:rsidR="006F4E92" w:rsidRDefault="006F4E92" w:rsidP="006F4E92">
      <w:pPr>
        <w:tabs>
          <w:tab w:val="left" w:pos="6195"/>
        </w:tabs>
        <w:spacing w:before="120"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b/>
          <w:sz w:val="24"/>
          <w:szCs w:val="24"/>
        </w:rPr>
        <w:t>Длящийся д</w:t>
      </w:r>
      <w:r w:rsidRPr="00D027F1">
        <w:rPr>
          <w:rFonts w:ascii="Times New Roman" w:eastAsia="Calibri" w:hAnsi="Times New Roman" w:cs="Times New Roman"/>
          <w:b/>
          <w:sz w:val="24"/>
          <w:szCs w:val="24"/>
        </w:rPr>
        <w:t>оговор</w:t>
      </w:r>
      <w:r w:rsidRPr="00DE0922">
        <w:rPr>
          <w:rFonts w:ascii="Times New Roman" w:eastAsia="Calibri" w:hAnsi="Times New Roman" w:cs="Times New Roman"/>
          <w:sz w:val="24"/>
          <w:szCs w:val="24"/>
        </w:rPr>
        <w:t xml:space="preserve"> – </w:t>
      </w:r>
      <w:r>
        <w:rPr>
          <w:rFonts w:ascii="Times New Roman" w:eastAsia="Calibri" w:hAnsi="Times New Roman" w:cs="Times New Roman"/>
          <w:sz w:val="24"/>
          <w:szCs w:val="24"/>
        </w:rPr>
        <w:t>договор, предусматривающий реализацию и (или) приобретение благ (товаров, работ, услуг, имущественных прав и т.д.), в содержании которого на момент его заключения согласованы цены приобретаемых</w:t>
      </w:r>
      <w:r w:rsidRPr="00E916EE">
        <w:rPr>
          <w:rFonts w:ascii="Times New Roman" w:eastAsia="Calibri" w:hAnsi="Times New Roman" w:cs="Times New Roman"/>
          <w:sz w:val="24"/>
          <w:szCs w:val="24"/>
        </w:rPr>
        <w:t xml:space="preserve"> (</w:t>
      </w:r>
      <w:r>
        <w:rPr>
          <w:rFonts w:ascii="Times New Roman" w:eastAsia="Calibri" w:hAnsi="Times New Roman" w:cs="Times New Roman"/>
          <w:sz w:val="24"/>
          <w:szCs w:val="24"/>
        </w:rPr>
        <w:t>реализуемых</w:t>
      </w:r>
      <w:r w:rsidRPr="00E916EE">
        <w:rPr>
          <w:rFonts w:ascii="Times New Roman" w:eastAsia="Calibri" w:hAnsi="Times New Roman" w:cs="Times New Roman"/>
          <w:sz w:val="24"/>
          <w:szCs w:val="24"/>
        </w:rPr>
        <w:t>)</w:t>
      </w:r>
      <w:r>
        <w:rPr>
          <w:rFonts w:ascii="Times New Roman" w:eastAsia="Calibri" w:hAnsi="Times New Roman" w:cs="Times New Roman"/>
          <w:sz w:val="24"/>
          <w:szCs w:val="24"/>
        </w:rPr>
        <w:t xml:space="preserve"> благ, но не согласован точный объем приобретения (реализации); при этом в содержании договора может быть указан планируемый (возможный, ориентировочный</w:t>
      </w:r>
      <w:r w:rsidRPr="00172D9A">
        <w:rPr>
          <w:rFonts w:ascii="Times New Roman" w:eastAsia="Calibri" w:hAnsi="Times New Roman" w:cs="Times New Roman"/>
          <w:sz w:val="24"/>
          <w:szCs w:val="24"/>
        </w:rPr>
        <w:t>)</w:t>
      </w:r>
      <w:r>
        <w:rPr>
          <w:rFonts w:ascii="Times New Roman" w:eastAsia="Calibri" w:hAnsi="Times New Roman" w:cs="Times New Roman"/>
          <w:sz w:val="24"/>
          <w:szCs w:val="24"/>
        </w:rPr>
        <w:t xml:space="preserve"> объем приобретения (реализации)</w:t>
      </w:r>
      <w:r w:rsidRPr="00DE0922">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fldChar w:fldCharType="begin">
          <w:ffData>
            <w:name w:val="ТекстовоеПоле486"/>
            <w:enabled/>
            <w:calcOnExit w:val="0"/>
            <w:textInput/>
          </w:ffData>
        </w:fldChar>
      </w:r>
      <w:r>
        <w:rPr>
          <w:rFonts w:ascii="Times New Roman" w:eastAsia="Calibri" w:hAnsi="Times New Roman" w:cs="Times New Roman"/>
          <w:sz w:val="24"/>
          <w:szCs w:val="24"/>
        </w:rPr>
        <w:instrText xml:space="preserve"> FORMTEXT </w:instrText>
      </w:r>
      <w:r>
        <w:rPr>
          <w:rFonts w:ascii="Times New Roman" w:eastAsia="Calibri" w:hAnsi="Times New Roman" w:cs="Times New Roman"/>
          <w:sz w:val="24"/>
          <w:szCs w:val="24"/>
        </w:rPr>
      </w:r>
      <w:r>
        <w:rPr>
          <w:rFonts w:ascii="Times New Roman" w:eastAsia="Calibri" w:hAnsi="Times New Roman" w:cs="Times New Roman"/>
          <w:sz w:val="24"/>
          <w:szCs w:val="24"/>
        </w:rPr>
        <w:fldChar w:fldCharType="separate"/>
      </w:r>
      <w:r w:rsidRPr="0007075D">
        <w:rPr>
          <w:rFonts w:ascii="Times New Roman" w:eastAsia="Calibri" w:hAnsi="Times New Roman" w:cs="Times New Roman"/>
          <w:color w:val="006600"/>
          <w:sz w:val="24"/>
          <w:szCs w:val="24"/>
        </w:rPr>
        <w:t>*</w:t>
      </w:r>
      <w:r>
        <w:rPr>
          <w:rFonts w:ascii="Times New Roman" w:eastAsia="Calibri" w:hAnsi="Times New Roman" w:cs="Times New Roman"/>
          <w:noProof/>
          <w:sz w:val="24"/>
          <w:szCs w:val="24"/>
        </w:rPr>
        <w:t> </w:t>
      </w:r>
      <w:r>
        <w:rPr>
          <w:rFonts w:ascii="Times New Roman" w:eastAsia="Calibri" w:hAnsi="Times New Roman" w:cs="Times New Roman"/>
          <w:sz w:val="24"/>
          <w:szCs w:val="24"/>
        </w:rPr>
        <w:fldChar w:fldCharType="end"/>
      </w:r>
    </w:p>
    <w:p w14:paraId="08CF5D9A" w14:textId="77777777" w:rsidR="006F4E92" w:rsidRDefault="006F4E92" w:rsidP="006F4E92">
      <w:pPr>
        <w:tabs>
          <w:tab w:val="left" w:pos="6195"/>
        </w:tabs>
        <w:spacing w:before="120"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b/>
          <w:sz w:val="24"/>
          <w:szCs w:val="24"/>
        </w:rPr>
        <w:t>Рамочный д</w:t>
      </w:r>
      <w:r w:rsidRPr="00D027F1">
        <w:rPr>
          <w:rFonts w:ascii="Times New Roman" w:eastAsia="Calibri" w:hAnsi="Times New Roman" w:cs="Times New Roman"/>
          <w:b/>
          <w:sz w:val="24"/>
          <w:szCs w:val="24"/>
        </w:rPr>
        <w:t>оговор</w:t>
      </w:r>
      <w:r w:rsidRPr="00DE0922">
        <w:rPr>
          <w:rFonts w:ascii="Times New Roman" w:eastAsia="Calibri" w:hAnsi="Times New Roman" w:cs="Times New Roman"/>
          <w:sz w:val="24"/>
          <w:szCs w:val="24"/>
        </w:rPr>
        <w:t xml:space="preserve"> – </w:t>
      </w:r>
      <w:r>
        <w:rPr>
          <w:rFonts w:ascii="Times New Roman" w:eastAsia="Calibri" w:hAnsi="Times New Roman" w:cs="Times New Roman"/>
          <w:sz w:val="24"/>
          <w:szCs w:val="24"/>
        </w:rPr>
        <w:t>договор, предусматривающий реализацию и (или) приобретение благ (товаров, работ, услуг, имущественных прав и т.д.), в содержании которого на момент его заключения не согласованы ни цены приобретаемых</w:t>
      </w:r>
      <w:r w:rsidRPr="00E916EE">
        <w:rPr>
          <w:rFonts w:ascii="Times New Roman" w:eastAsia="Calibri" w:hAnsi="Times New Roman" w:cs="Times New Roman"/>
          <w:sz w:val="24"/>
          <w:szCs w:val="24"/>
        </w:rPr>
        <w:t xml:space="preserve"> (</w:t>
      </w:r>
      <w:r>
        <w:rPr>
          <w:rFonts w:ascii="Times New Roman" w:eastAsia="Calibri" w:hAnsi="Times New Roman" w:cs="Times New Roman"/>
          <w:sz w:val="24"/>
          <w:szCs w:val="24"/>
        </w:rPr>
        <w:t>реализуемых</w:t>
      </w:r>
      <w:r w:rsidRPr="00E916EE">
        <w:rPr>
          <w:rFonts w:ascii="Times New Roman" w:eastAsia="Calibri" w:hAnsi="Times New Roman" w:cs="Times New Roman"/>
          <w:sz w:val="24"/>
          <w:szCs w:val="24"/>
        </w:rPr>
        <w:t>)</w:t>
      </w:r>
      <w:r>
        <w:rPr>
          <w:rFonts w:ascii="Times New Roman" w:eastAsia="Calibri" w:hAnsi="Times New Roman" w:cs="Times New Roman"/>
          <w:sz w:val="24"/>
          <w:szCs w:val="24"/>
        </w:rPr>
        <w:t xml:space="preserve"> благ, ни точный объем приобретения (реализации); при этом в содержании договора может быть </w:t>
      </w:r>
      <w:r>
        <w:rPr>
          <w:rFonts w:ascii="Times New Roman" w:eastAsia="Calibri" w:hAnsi="Times New Roman" w:cs="Times New Roman"/>
          <w:sz w:val="24"/>
          <w:szCs w:val="24"/>
        </w:rPr>
        <w:lastRenderedPageBreak/>
        <w:t>указан планируемый (возможный, ориентировочный</w:t>
      </w:r>
      <w:r w:rsidRPr="00172D9A">
        <w:rPr>
          <w:rFonts w:ascii="Times New Roman" w:eastAsia="Calibri" w:hAnsi="Times New Roman" w:cs="Times New Roman"/>
          <w:sz w:val="24"/>
          <w:szCs w:val="24"/>
        </w:rPr>
        <w:t>)</w:t>
      </w:r>
      <w:r>
        <w:rPr>
          <w:rFonts w:ascii="Times New Roman" w:eastAsia="Calibri" w:hAnsi="Times New Roman" w:cs="Times New Roman"/>
          <w:sz w:val="24"/>
          <w:szCs w:val="24"/>
        </w:rPr>
        <w:t xml:space="preserve"> объем приобретения (реализации)</w:t>
      </w:r>
      <w:r w:rsidRPr="00DE0922">
        <w:rPr>
          <w:rFonts w:ascii="Times New Roman" w:eastAsia="Calibri" w:hAnsi="Times New Roman" w:cs="Times New Roman"/>
          <w:sz w:val="24"/>
          <w:szCs w:val="24"/>
        </w:rPr>
        <w:t>.</w:t>
      </w:r>
      <w:r>
        <w:rPr>
          <w:rFonts w:ascii="Times New Roman" w:eastAsia="Calibri" w:hAnsi="Times New Roman" w:cs="Times New Roman"/>
          <w:sz w:val="24"/>
          <w:szCs w:val="24"/>
        </w:rPr>
        <w:fldChar w:fldCharType="begin">
          <w:ffData>
            <w:name w:val="ТекстовоеПоле485"/>
            <w:enabled/>
            <w:calcOnExit w:val="0"/>
            <w:textInput/>
          </w:ffData>
        </w:fldChar>
      </w:r>
      <w:r>
        <w:rPr>
          <w:rFonts w:ascii="Times New Roman" w:eastAsia="Calibri" w:hAnsi="Times New Roman" w:cs="Times New Roman"/>
          <w:sz w:val="24"/>
          <w:szCs w:val="24"/>
        </w:rPr>
        <w:instrText xml:space="preserve"> FORMTEXT </w:instrText>
      </w:r>
      <w:r>
        <w:rPr>
          <w:rFonts w:ascii="Times New Roman" w:eastAsia="Calibri" w:hAnsi="Times New Roman" w:cs="Times New Roman"/>
          <w:sz w:val="24"/>
          <w:szCs w:val="24"/>
        </w:rPr>
      </w:r>
      <w:r>
        <w:rPr>
          <w:rFonts w:ascii="Times New Roman" w:eastAsia="Calibri" w:hAnsi="Times New Roman" w:cs="Times New Roman"/>
          <w:sz w:val="24"/>
          <w:szCs w:val="24"/>
        </w:rPr>
        <w:fldChar w:fldCharType="separate"/>
      </w:r>
      <w:r w:rsidRPr="0007075D">
        <w:rPr>
          <w:rFonts w:ascii="Times New Roman" w:eastAsia="Calibri" w:hAnsi="Times New Roman" w:cs="Times New Roman"/>
          <w:color w:val="006600"/>
          <w:sz w:val="24"/>
          <w:szCs w:val="24"/>
        </w:rPr>
        <w:t>*</w:t>
      </w:r>
    </w:p>
    <w:p w14:paraId="38822305" w14:textId="27580DDC" w:rsidR="00CC0E3D" w:rsidRPr="00C91472" w:rsidRDefault="006F4E92" w:rsidP="00C91472">
      <w:pPr>
        <w:spacing w:before="120" w:after="0" w:line="240" w:lineRule="auto"/>
        <w:ind w:firstLine="567"/>
        <w:jc w:val="both"/>
        <w:rPr>
          <w:rFonts w:ascii="Times New Roman" w:eastAsia="Calibri" w:hAnsi="Times New Roman" w:cs="Times New Roman"/>
          <w:b/>
          <w:sz w:val="24"/>
          <w:szCs w:val="24"/>
        </w:rPr>
      </w:pPr>
      <w:r w:rsidRPr="0007075D">
        <w:rPr>
          <w:rFonts w:ascii="Times New Roman" w:eastAsia="Calibri" w:hAnsi="Times New Roman" w:cs="Times New Roman"/>
          <w:i/>
          <w:color w:val="006600"/>
          <w:sz w:val="24"/>
          <w:szCs w:val="24"/>
        </w:rPr>
        <w:t>* Один и тот же договор может быть одновременно разовым в одной части и длящимся (рамочным) – в другой.</w:t>
      </w:r>
      <w:r>
        <w:rPr>
          <w:rFonts w:ascii="Times New Roman" w:eastAsia="Calibri" w:hAnsi="Times New Roman" w:cs="Times New Roman"/>
          <w:noProof/>
          <w:sz w:val="24"/>
          <w:szCs w:val="24"/>
        </w:rPr>
        <w:t> </w:t>
      </w:r>
      <w:r>
        <w:rPr>
          <w:rFonts w:ascii="Times New Roman" w:eastAsia="Calibri" w:hAnsi="Times New Roman" w:cs="Times New Roman"/>
          <w:sz w:val="24"/>
          <w:szCs w:val="24"/>
        </w:rPr>
        <w:fldChar w:fldCharType="end"/>
      </w:r>
      <w:r w:rsidRPr="006F4E92">
        <w:rPr>
          <w:rFonts w:ascii="Times New Roman" w:eastAsia="Calibri" w:hAnsi="Times New Roman" w:cs="Times New Roman"/>
          <w:b/>
          <w:i/>
          <w:noProof/>
          <w:color w:val="006600"/>
          <w:sz w:val="24"/>
          <w:szCs w:val="24"/>
        </w:rPr>
        <w:t> </w:t>
      </w:r>
      <w:r w:rsidRPr="006F4E92">
        <w:rPr>
          <w:rFonts w:ascii="Times New Roman" w:eastAsia="Calibri" w:hAnsi="Times New Roman" w:cs="Times New Roman"/>
          <w:b/>
          <w:i/>
          <w:color w:val="006600"/>
          <w:sz w:val="24"/>
          <w:szCs w:val="24"/>
        </w:rPr>
        <w:fldChar w:fldCharType="end"/>
      </w:r>
      <w:bookmarkEnd w:id="6"/>
    </w:p>
    <w:p w14:paraId="610C7239" w14:textId="37A1B9C0" w:rsidR="00C76374" w:rsidRPr="00872674" w:rsidRDefault="00C76374" w:rsidP="00C76374">
      <w:pPr>
        <w:spacing w:before="120" w:after="0" w:line="240" w:lineRule="auto"/>
        <w:ind w:firstLine="567"/>
        <w:jc w:val="both"/>
        <w:rPr>
          <w:rFonts w:ascii="Times New Roman" w:eastAsia="Calibri" w:hAnsi="Times New Roman" w:cs="Times New Roman"/>
          <w:sz w:val="24"/>
          <w:szCs w:val="24"/>
        </w:rPr>
      </w:pPr>
      <w:r w:rsidRPr="00872674">
        <w:rPr>
          <w:rFonts w:ascii="Times New Roman" w:eastAsia="Calibri" w:hAnsi="Times New Roman" w:cs="Times New Roman"/>
          <w:b/>
          <w:sz w:val="24"/>
          <w:szCs w:val="24"/>
        </w:rPr>
        <w:t>Персона нон-грата</w:t>
      </w:r>
      <w:r w:rsidRPr="00872674">
        <w:rPr>
          <w:rFonts w:ascii="Times New Roman" w:eastAsia="Calibri" w:hAnsi="Times New Roman" w:cs="Times New Roman"/>
          <w:sz w:val="24"/>
          <w:szCs w:val="24"/>
        </w:rPr>
        <w:t xml:space="preserve"> – сотрудник и/или участник и/или акционер и/или представитель Контрагента, в отношении которого Ю</w:t>
      </w:r>
      <w:r>
        <w:rPr>
          <w:rFonts w:ascii="Times New Roman" w:eastAsia="Calibri" w:hAnsi="Times New Roman" w:cs="Times New Roman"/>
          <w:sz w:val="24"/>
          <w:szCs w:val="24"/>
        </w:rPr>
        <w:t>р.</w:t>
      </w:r>
      <w:r w:rsidRPr="00872674">
        <w:rPr>
          <w:rFonts w:ascii="Times New Roman" w:eastAsia="Calibri" w:hAnsi="Times New Roman" w:cs="Times New Roman"/>
          <w:sz w:val="24"/>
          <w:szCs w:val="24"/>
        </w:rPr>
        <w:t>Л</w:t>
      </w:r>
      <w:r>
        <w:rPr>
          <w:rFonts w:ascii="Times New Roman" w:eastAsia="Calibri" w:hAnsi="Times New Roman" w:cs="Times New Roman"/>
          <w:sz w:val="24"/>
          <w:szCs w:val="24"/>
        </w:rPr>
        <w:t>ицу</w:t>
      </w:r>
      <w:r w:rsidRPr="00872674">
        <w:rPr>
          <w:rFonts w:ascii="Times New Roman" w:eastAsia="Calibri" w:hAnsi="Times New Roman" w:cs="Times New Roman"/>
          <w:sz w:val="24"/>
          <w:szCs w:val="24"/>
        </w:rPr>
        <w:t xml:space="preserve"> Предприятия стали известны сведения о том, что такое лицо готовит, совершает или совершило хотя бы одно из преступлений, предусмотренных </w:t>
      </w:r>
      <w:r w:rsidR="00321E4F" w:rsidRPr="00321E4F">
        <w:rPr>
          <w:rFonts w:ascii="Times New Roman" w:eastAsia="Calibri" w:hAnsi="Times New Roman" w:cs="Times New Roman"/>
          <w:sz w:val="24"/>
          <w:szCs w:val="24"/>
        </w:rPr>
        <w:t>Уголовным Ко</w:t>
      </w:r>
      <w:r w:rsidR="00321E4F">
        <w:rPr>
          <w:rFonts w:ascii="Times New Roman" w:eastAsia="Calibri" w:hAnsi="Times New Roman" w:cs="Times New Roman"/>
          <w:sz w:val="24"/>
          <w:szCs w:val="24"/>
        </w:rPr>
        <w:t>дексом Российской Федерации, и/</w:t>
      </w:r>
      <w:r w:rsidR="00321E4F" w:rsidRPr="00321E4F">
        <w:rPr>
          <w:rFonts w:ascii="Times New Roman" w:eastAsia="Calibri" w:hAnsi="Times New Roman" w:cs="Times New Roman"/>
          <w:sz w:val="24"/>
          <w:szCs w:val="24"/>
        </w:rPr>
        <w:t>или готовит, совершает или совершило в отношении любого лица (как указанного, так и не указанного в п.2.1.1) настоящей Политики) деяние, имеющее признаки акта коррупции, установленные настоящей Политикой</w:t>
      </w:r>
      <w:r w:rsidRPr="00872674">
        <w:rPr>
          <w:rFonts w:ascii="Times New Roman" w:eastAsia="Calibri" w:hAnsi="Times New Roman" w:cs="Times New Roman"/>
          <w:sz w:val="24"/>
          <w:szCs w:val="24"/>
        </w:rPr>
        <w:t>.</w:t>
      </w:r>
    </w:p>
    <w:p w14:paraId="3586E301" w14:textId="77777777" w:rsidR="00C76374" w:rsidRPr="00872674" w:rsidRDefault="00C76374" w:rsidP="00C76374">
      <w:pPr>
        <w:spacing w:before="120" w:after="0" w:line="240" w:lineRule="auto"/>
        <w:ind w:firstLine="567"/>
        <w:jc w:val="both"/>
        <w:rPr>
          <w:rFonts w:ascii="Times New Roman" w:hAnsi="Times New Roman" w:cs="Times New Roman"/>
          <w:sz w:val="24"/>
          <w:szCs w:val="24"/>
        </w:rPr>
      </w:pPr>
      <w:r w:rsidRPr="00872674">
        <w:rPr>
          <w:rFonts w:ascii="Times New Roman" w:eastAsia="Calibri" w:hAnsi="Times New Roman" w:cs="Times New Roman"/>
          <w:b/>
          <w:sz w:val="24"/>
          <w:szCs w:val="24"/>
        </w:rPr>
        <w:t>Инсайдерская информация</w:t>
      </w:r>
      <w:r w:rsidRPr="00872674">
        <w:rPr>
          <w:rFonts w:ascii="Times New Roman" w:eastAsia="Calibri" w:hAnsi="Times New Roman" w:cs="Times New Roman"/>
          <w:sz w:val="24"/>
          <w:szCs w:val="24"/>
        </w:rPr>
        <w:t xml:space="preserve"> - </w:t>
      </w:r>
      <w:r w:rsidRPr="00872674">
        <w:rPr>
          <w:rFonts w:ascii="Times New Roman" w:hAnsi="Times New Roman" w:cs="Times New Roman"/>
          <w:sz w:val="24"/>
          <w:szCs w:val="24"/>
        </w:rPr>
        <w:t>информация, которая не была предоставлена Контрагенту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ицом</w:t>
      </w:r>
      <w:r w:rsidRPr="00872674">
        <w:rPr>
          <w:rFonts w:ascii="Times New Roman" w:hAnsi="Times New Roman" w:cs="Times New Roman"/>
          <w:sz w:val="24"/>
          <w:szCs w:val="24"/>
        </w:rPr>
        <w:t xml:space="preserve"> Предприятия по официальным каналам предоставления информации (в том числе </w:t>
      </w:r>
      <w:hyperlink r:id="rId8" w:history="1">
        <w:r w:rsidRPr="00872674">
          <w:rPr>
            <w:rFonts w:ascii="Times New Roman" w:hAnsi="Times New Roman" w:cs="Times New Roman"/>
            <w:sz w:val="24"/>
            <w:szCs w:val="24"/>
          </w:rPr>
          <w:t>сведения</w:t>
        </w:r>
      </w:hyperlink>
      <w:r w:rsidRPr="00872674">
        <w:rPr>
          <w:rFonts w:ascii="Times New Roman" w:hAnsi="Times New Roman" w:cs="Times New Roman"/>
          <w:sz w:val="24"/>
          <w:szCs w:val="24"/>
        </w:rPr>
        <w:t xml:space="preserve">, составляющие коммерческую, служебную, банковскую тайну, тайну связи и иную охраняемую законом тайну), получение которой Контрагентом может оказать влияние </w:t>
      </w:r>
      <w:r>
        <w:rPr>
          <w:rFonts w:ascii="Times New Roman" w:hAnsi="Times New Roman" w:cs="Times New Roman"/>
          <w:sz w:val="24"/>
          <w:szCs w:val="24"/>
        </w:rPr>
        <w:t xml:space="preserve">на </w:t>
      </w:r>
      <w:r w:rsidRPr="00872674">
        <w:rPr>
          <w:rFonts w:ascii="Times New Roman" w:hAnsi="Times New Roman" w:cs="Times New Roman"/>
          <w:sz w:val="24"/>
          <w:szCs w:val="24"/>
        </w:rPr>
        <w:t>принятие решений о ведении бизнеса между Контрагентом и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ицом</w:t>
      </w:r>
      <w:r w:rsidRPr="00872674">
        <w:rPr>
          <w:rFonts w:ascii="Times New Roman" w:hAnsi="Times New Roman" w:cs="Times New Roman"/>
          <w:sz w:val="24"/>
          <w:szCs w:val="24"/>
        </w:rPr>
        <w:t xml:space="preserve"> Предприятия (в том числе на принятие решений о заключении/изменении/расторжении и/или о порядке исполнения договоров между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ицом</w:t>
      </w:r>
      <w:r w:rsidRPr="00872674">
        <w:rPr>
          <w:rFonts w:ascii="Times New Roman" w:hAnsi="Times New Roman" w:cs="Times New Roman"/>
          <w:sz w:val="24"/>
          <w:szCs w:val="24"/>
        </w:rPr>
        <w:t xml:space="preserve"> Предприятия и Контрагентом). </w:t>
      </w:r>
    </w:p>
    <w:p w14:paraId="12BF5F3A" w14:textId="77777777" w:rsidR="00C76374" w:rsidRPr="00872674" w:rsidRDefault="00C76374" w:rsidP="00C76374">
      <w:pPr>
        <w:autoSpaceDE w:val="0"/>
        <w:autoSpaceDN w:val="0"/>
        <w:adjustRightInd w:val="0"/>
        <w:spacing w:after="0" w:line="240" w:lineRule="auto"/>
        <w:jc w:val="both"/>
        <w:rPr>
          <w:rFonts w:ascii="Times New Roman" w:hAnsi="Times New Roman" w:cs="Times New Roman"/>
          <w:sz w:val="24"/>
          <w:szCs w:val="24"/>
        </w:rPr>
      </w:pPr>
      <w:r w:rsidRPr="00872674">
        <w:rPr>
          <w:rFonts w:ascii="Times New Roman" w:hAnsi="Times New Roman" w:cs="Times New Roman"/>
          <w:sz w:val="24"/>
          <w:szCs w:val="24"/>
        </w:rPr>
        <w:t>К официальным каналам предоставления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ицом</w:t>
      </w:r>
      <w:r w:rsidRPr="00872674">
        <w:rPr>
          <w:rFonts w:ascii="Times New Roman" w:hAnsi="Times New Roman" w:cs="Times New Roman"/>
          <w:sz w:val="24"/>
          <w:szCs w:val="24"/>
        </w:rPr>
        <w:t xml:space="preserve"> Предприятия информации относятся:</w:t>
      </w:r>
    </w:p>
    <w:p w14:paraId="52B500F2" w14:textId="77777777" w:rsidR="00C76374" w:rsidRPr="00872674" w:rsidRDefault="00C76374" w:rsidP="00F924B3">
      <w:pPr>
        <w:numPr>
          <w:ilvl w:val="0"/>
          <w:numId w:val="4"/>
        </w:numPr>
        <w:autoSpaceDE w:val="0"/>
        <w:autoSpaceDN w:val="0"/>
        <w:adjustRightInd w:val="0"/>
        <w:spacing w:after="0" w:line="240" w:lineRule="auto"/>
        <w:ind w:left="1418" w:hanging="284"/>
        <w:jc w:val="both"/>
        <w:rPr>
          <w:rFonts w:ascii="Times New Roman" w:hAnsi="Times New Roman" w:cs="Times New Roman"/>
          <w:sz w:val="24"/>
          <w:szCs w:val="24"/>
        </w:rPr>
      </w:pPr>
      <w:r w:rsidRPr="00872674">
        <w:rPr>
          <w:rFonts w:ascii="Times New Roman" w:hAnsi="Times New Roman" w:cs="Times New Roman"/>
          <w:sz w:val="24"/>
          <w:szCs w:val="24"/>
        </w:rPr>
        <w:t>официальные переговоры с участием уполномоченных представителей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ица</w:t>
      </w:r>
      <w:r w:rsidRPr="00872674">
        <w:rPr>
          <w:rFonts w:ascii="Times New Roman" w:hAnsi="Times New Roman" w:cs="Times New Roman"/>
          <w:sz w:val="24"/>
          <w:szCs w:val="24"/>
        </w:rPr>
        <w:t xml:space="preserve"> Предприятия и Контрагента, офо</w:t>
      </w:r>
      <w:r>
        <w:rPr>
          <w:rFonts w:ascii="Times New Roman" w:hAnsi="Times New Roman" w:cs="Times New Roman"/>
          <w:sz w:val="24"/>
          <w:szCs w:val="24"/>
        </w:rPr>
        <w:t>рмленные протоколом переговоров;</w:t>
      </w:r>
    </w:p>
    <w:p w14:paraId="04F22BB2" w14:textId="77777777" w:rsidR="00C76374" w:rsidRPr="00872674" w:rsidRDefault="00C76374" w:rsidP="00F924B3">
      <w:pPr>
        <w:numPr>
          <w:ilvl w:val="0"/>
          <w:numId w:val="4"/>
        </w:numPr>
        <w:autoSpaceDE w:val="0"/>
        <w:autoSpaceDN w:val="0"/>
        <w:adjustRightInd w:val="0"/>
        <w:spacing w:after="0" w:line="240" w:lineRule="auto"/>
        <w:ind w:left="1418" w:hanging="284"/>
        <w:jc w:val="both"/>
        <w:rPr>
          <w:rFonts w:ascii="Times New Roman" w:hAnsi="Times New Roman" w:cs="Times New Roman"/>
          <w:sz w:val="24"/>
          <w:szCs w:val="24"/>
        </w:rPr>
      </w:pPr>
      <w:r w:rsidRPr="00872674">
        <w:rPr>
          <w:rFonts w:ascii="Times New Roman" w:hAnsi="Times New Roman" w:cs="Times New Roman"/>
          <w:sz w:val="24"/>
          <w:szCs w:val="24"/>
        </w:rPr>
        <w:t>письмо за подписью уполномоченного представителя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ица</w:t>
      </w:r>
      <w:r w:rsidRPr="00872674">
        <w:rPr>
          <w:rFonts w:ascii="Times New Roman" w:hAnsi="Times New Roman" w:cs="Times New Roman"/>
          <w:sz w:val="24"/>
          <w:szCs w:val="24"/>
        </w:rPr>
        <w:t xml:space="preserve"> Предприятия на бумажном носителе</w:t>
      </w:r>
      <w:r>
        <w:rPr>
          <w:rFonts w:ascii="Times New Roman" w:hAnsi="Times New Roman" w:cs="Times New Roman"/>
          <w:sz w:val="24"/>
          <w:szCs w:val="24"/>
        </w:rPr>
        <w:t>;</w:t>
      </w:r>
    </w:p>
    <w:p w14:paraId="5982EEBB" w14:textId="77777777" w:rsidR="00C76374" w:rsidRPr="00872674" w:rsidRDefault="00C76374" w:rsidP="00F924B3">
      <w:pPr>
        <w:numPr>
          <w:ilvl w:val="0"/>
          <w:numId w:val="4"/>
        </w:numPr>
        <w:autoSpaceDE w:val="0"/>
        <w:autoSpaceDN w:val="0"/>
        <w:adjustRightInd w:val="0"/>
        <w:spacing w:after="0" w:line="240" w:lineRule="auto"/>
        <w:ind w:left="1418" w:hanging="284"/>
        <w:jc w:val="both"/>
        <w:rPr>
          <w:rFonts w:ascii="Times New Roman" w:hAnsi="Times New Roman" w:cs="Times New Roman"/>
          <w:sz w:val="24"/>
          <w:szCs w:val="24"/>
        </w:rPr>
      </w:pPr>
      <w:r w:rsidRPr="00872674">
        <w:rPr>
          <w:rFonts w:ascii="Times New Roman" w:hAnsi="Times New Roman" w:cs="Times New Roman"/>
          <w:sz w:val="24"/>
          <w:szCs w:val="24"/>
        </w:rPr>
        <w:t>электронное сообщение с официального электронного почтового ящика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ица Предприятия;</w:t>
      </w:r>
    </w:p>
    <w:p w14:paraId="0F0D5613" w14:textId="77777777" w:rsidR="00C76374" w:rsidRPr="00872674" w:rsidRDefault="00C76374" w:rsidP="00F924B3">
      <w:pPr>
        <w:numPr>
          <w:ilvl w:val="0"/>
          <w:numId w:val="4"/>
        </w:numPr>
        <w:autoSpaceDE w:val="0"/>
        <w:autoSpaceDN w:val="0"/>
        <w:adjustRightInd w:val="0"/>
        <w:spacing w:after="0" w:line="240" w:lineRule="auto"/>
        <w:ind w:left="1418" w:hanging="284"/>
        <w:jc w:val="both"/>
        <w:rPr>
          <w:rFonts w:ascii="Times New Roman" w:hAnsi="Times New Roman" w:cs="Times New Roman"/>
          <w:sz w:val="24"/>
          <w:szCs w:val="24"/>
        </w:rPr>
      </w:pPr>
      <w:r w:rsidRPr="00872674">
        <w:rPr>
          <w:rFonts w:ascii="Times New Roman" w:hAnsi="Times New Roman" w:cs="Times New Roman"/>
          <w:sz w:val="24"/>
          <w:szCs w:val="24"/>
        </w:rPr>
        <w:t>сообщение на официальном сайте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ица</w:t>
      </w:r>
      <w:r w:rsidRPr="00872674">
        <w:rPr>
          <w:rFonts w:ascii="Times New Roman" w:hAnsi="Times New Roman" w:cs="Times New Roman"/>
          <w:sz w:val="24"/>
          <w:szCs w:val="24"/>
        </w:rPr>
        <w:t xml:space="preserve"> П</w:t>
      </w:r>
      <w:r>
        <w:rPr>
          <w:rFonts w:ascii="Times New Roman" w:hAnsi="Times New Roman" w:cs="Times New Roman"/>
          <w:sz w:val="24"/>
          <w:szCs w:val="24"/>
        </w:rPr>
        <w:t>редприятия в сети «Интернет»;</w:t>
      </w:r>
    </w:p>
    <w:p w14:paraId="0DABDE16" w14:textId="77777777" w:rsidR="00C76374" w:rsidRPr="00C76374" w:rsidRDefault="00C76374" w:rsidP="00F924B3">
      <w:pPr>
        <w:numPr>
          <w:ilvl w:val="0"/>
          <w:numId w:val="4"/>
        </w:numPr>
        <w:autoSpaceDE w:val="0"/>
        <w:autoSpaceDN w:val="0"/>
        <w:adjustRightInd w:val="0"/>
        <w:spacing w:after="0" w:line="240" w:lineRule="auto"/>
        <w:ind w:left="1418" w:hanging="284"/>
        <w:jc w:val="both"/>
        <w:rPr>
          <w:rFonts w:ascii="Times New Roman" w:hAnsi="Times New Roman" w:cs="Times New Roman"/>
          <w:sz w:val="24"/>
          <w:szCs w:val="24"/>
        </w:rPr>
      </w:pPr>
      <w:r w:rsidRPr="00872674">
        <w:rPr>
          <w:rFonts w:ascii="Times New Roman" w:hAnsi="Times New Roman" w:cs="Times New Roman"/>
          <w:sz w:val="24"/>
          <w:szCs w:val="24"/>
        </w:rPr>
        <w:t>сообщение средств массовой информации.</w:t>
      </w:r>
    </w:p>
    <w:p w14:paraId="1573BAE6" w14:textId="77777777" w:rsidR="00274A67" w:rsidRDefault="00274A67" w:rsidP="00274A67">
      <w:pPr>
        <w:pStyle w:val="1"/>
        <w:keepNext w:val="0"/>
        <w:keepLines w:val="0"/>
        <w:spacing w:before="360" w:after="120" w:line="240" w:lineRule="auto"/>
        <w:ind w:firstLine="567"/>
        <w:jc w:val="both"/>
        <w:rPr>
          <w:rFonts w:ascii="Times New Roman" w:eastAsia="Times New Roman" w:hAnsi="Times New Roman" w:cs="Times New Roman"/>
          <w:b/>
          <w:color w:val="auto"/>
          <w:sz w:val="24"/>
        </w:rPr>
      </w:pPr>
      <w:r>
        <w:rPr>
          <w:rFonts w:ascii="Times New Roman" w:eastAsia="Times New Roman" w:hAnsi="Times New Roman" w:cs="Times New Roman"/>
          <w:b/>
          <w:color w:val="auto"/>
          <w:sz w:val="24"/>
        </w:rPr>
        <w:t>2</w:t>
      </w:r>
      <w:r w:rsidRPr="000236C6">
        <w:rPr>
          <w:rFonts w:ascii="Times New Roman" w:eastAsia="Times New Roman" w:hAnsi="Times New Roman" w:cs="Times New Roman"/>
          <w:b/>
          <w:color w:val="auto"/>
          <w:sz w:val="24"/>
        </w:rPr>
        <w:t xml:space="preserve">. </w:t>
      </w:r>
      <w:r>
        <w:rPr>
          <w:rFonts w:ascii="Times New Roman" w:eastAsia="Times New Roman" w:hAnsi="Times New Roman" w:cs="Times New Roman"/>
          <w:b/>
          <w:color w:val="auto"/>
          <w:sz w:val="24"/>
        </w:rPr>
        <w:t>СОДЕРЖАТЕЛЬНАЯ ЧАСТЬ</w:t>
      </w:r>
    </w:p>
    <w:p w14:paraId="13D5D948" w14:textId="77777777" w:rsidR="00274A67" w:rsidRPr="000236C6" w:rsidRDefault="00274A67" w:rsidP="00274A67">
      <w:pPr>
        <w:pStyle w:val="1"/>
        <w:keepNext w:val="0"/>
        <w:keepLines w:val="0"/>
        <w:spacing w:before="360" w:after="120" w:line="240" w:lineRule="auto"/>
        <w:ind w:firstLine="567"/>
        <w:jc w:val="both"/>
        <w:rPr>
          <w:rFonts w:ascii="Times New Roman" w:eastAsia="Times New Roman" w:hAnsi="Times New Roman" w:cs="Times New Roman"/>
          <w:b/>
          <w:color w:val="auto"/>
          <w:sz w:val="24"/>
        </w:rPr>
      </w:pPr>
      <w:r>
        <w:rPr>
          <w:rFonts w:ascii="Times New Roman" w:eastAsia="Times New Roman" w:hAnsi="Times New Roman" w:cs="Times New Roman"/>
          <w:b/>
          <w:color w:val="auto"/>
          <w:sz w:val="24"/>
        </w:rPr>
        <w:t>2</w:t>
      </w:r>
      <w:r w:rsidRPr="000236C6">
        <w:rPr>
          <w:rFonts w:ascii="Times New Roman" w:eastAsia="Times New Roman" w:hAnsi="Times New Roman" w:cs="Times New Roman"/>
          <w:b/>
          <w:color w:val="auto"/>
          <w:sz w:val="24"/>
        </w:rPr>
        <w:t>.</w:t>
      </w:r>
      <w:r>
        <w:rPr>
          <w:rFonts w:ascii="Times New Roman" w:eastAsia="Times New Roman" w:hAnsi="Times New Roman" w:cs="Times New Roman"/>
          <w:b/>
          <w:color w:val="auto"/>
          <w:sz w:val="24"/>
        </w:rPr>
        <w:t>1.</w:t>
      </w:r>
      <w:r w:rsidRPr="000236C6">
        <w:rPr>
          <w:rFonts w:ascii="Times New Roman" w:eastAsia="Times New Roman" w:hAnsi="Times New Roman" w:cs="Times New Roman"/>
          <w:b/>
          <w:color w:val="auto"/>
          <w:sz w:val="24"/>
        </w:rPr>
        <w:t xml:space="preserve"> ОБЩИЕ ПОЛОЖЕНИЯ</w:t>
      </w:r>
    </w:p>
    <w:p w14:paraId="0DFD5CD3" w14:textId="77777777" w:rsidR="00274A67" w:rsidRPr="00307A53" w:rsidRDefault="00274A67" w:rsidP="00477007">
      <w:pPr>
        <w:pStyle w:val="2"/>
      </w:pPr>
      <w:r>
        <w:lastRenderedPageBreak/>
        <w:t>2.</w:t>
      </w:r>
      <w:r w:rsidRPr="00307A53">
        <w:t>1.1. Каждая из Сторон принимает на себя ответственность за акты коррупции, совершённые при участии:</w:t>
      </w:r>
    </w:p>
    <w:p w14:paraId="4BDED0EF" w14:textId="21DC8CEC" w:rsidR="00274A67" w:rsidRPr="00ED5634" w:rsidRDefault="00CD06BB" w:rsidP="00360EE8">
      <w:pPr>
        <w:tabs>
          <w:tab w:val="left" w:pos="2268"/>
        </w:tabs>
        <w:spacing w:after="0" w:line="240" w:lineRule="auto"/>
        <w:ind w:left="1701" w:hanging="567"/>
        <w:jc w:val="both"/>
        <w:rPr>
          <w:rFonts w:ascii="Times New Roman" w:hAnsi="Times New Roman" w:cs="Times New Roman"/>
          <w:sz w:val="24"/>
          <w:szCs w:val="24"/>
        </w:rPr>
      </w:pPr>
      <w:bookmarkStart w:id="7" w:name="_Ref474924282"/>
      <w:r w:rsidRPr="00CD06BB">
        <w:rPr>
          <w:rFonts w:ascii="Times New Roman" w:hAnsi="Times New Roman" w:cs="Times New Roman"/>
          <w:sz w:val="24"/>
          <w:szCs w:val="24"/>
        </w:rPr>
        <w:t>2</w:t>
      </w:r>
      <w:r>
        <w:rPr>
          <w:rFonts w:ascii="Times New Roman" w:hAnsi="Times New Roman" w:cs="Times New Roman"/>
          <w:sz w:val="24"/>
          <w:szCs w:val="24"/>
        </w:rPr>
        <w:t xml:space="preserve">.1.1.1) </w:t>
      </w:r>
      <w:r w:rsidR="00274A67" w:rsidRPr="00ED5634">
        <w:rPr>
          <w:rFonts w:ascii="Times New Roman" w:hAnsi="Times New Roman" w:cs="Times New Roman"/>
          <w:sz w:val="24"/>
          <w:szCs w:val="24"/>
        </w:rPr>
        <w:t>сотрудника Стороны, её единоличного исполнительного органа, члена коллегиального исполнительного органа, акционера или участника;</w:t>
      </w:r>
      <w:bookmarkEnd w:id="7"/>
    </w:p>
    <w:p w14:paraId="7CCB358D" w14:textId="58363B29" w:rsidR="00CD06BB" w:rsidRDefault="00CD06BB" w:rsidP="00360EE8">
      <w:pPr>
        <w:tabs>
          <w:tab w:val="left" w:pos="2268"/>
        </w:tabs>
        <w:spacing w:after="0" w:line="240" w:lineRule="auto"/>
        <w:ind w:left="1843" w:hanging="709"/>
        <w:jc w:val="both"/>
        <w:rPr>
          <w:rFonts w:ascii="Times New Roman" w:hAnsi="Times New Roman" w:cs="Times New Roman"/>
          <w:sz w:val="24"/>
          <w:szCs w:val="24"/>
        </w:rPr>
      </w:pPr>
      <w:bookmarkStart w:id="8" w:name="_Ref478405185"/>
      <w:r>
        <w:rPr>
          <w:rFonts w:ascii="Times New Roman" w:hAnsi="Times New Roman" w:cs="Times New Roman"/>
          <w:sz w:val="24"/>
          <w:szCs w:val="24"/>
        </w:rPr>
        <w:t xml:space="preserve">2.1.1.2) </w:t>
      </w:r>
      <w:r w:rsidRPr="00CD06BB">
        <w:rPr>
          <w:rFonts w:ascii="Times New Roman" w:hAnsi="Times New Roman" w:cs="Times New Roman"/>
          <w:sz w:val="24"/>
          <w:szCs w:val="24"/>
        </w:rPr>
        <w:t xml:space="preserve">иного лица (как юридического, так и </w:t>
      </w:r>
      <w:r>
        <w:rPr>
          <w:rFonts w:ascii="Times New Roman" w:hAnsi="Times New Roman" w:cs="Times New Roman"/>
          <w:sz w:val="24"/>
          <w:szCs w:val="24"/>
        </w:rPr>
        <w:t xml:space="preserve">физического лица), </w:t>
      </w:r>
      <w:r w:rsidRPr="00CD06BB">
        <w:rPr>
          <w:rFonts w:ascii="Times New Roman" w:hAnsi="Times New Roman" w:cs="Times New Roman"/>
          <w:sz w:val="24"/>
          <w:szCs w:val="24"/>
        </w:rPr>
        <w:t xml:space="preserve">входящего в одну группу лиц </w:t>
      </w:r>
      <w:r>
        <w:rPr>
          <w:rFonts w:ascii="Times New Roman" w:hAnsi="Times New Roman" w:cs="Times New Roman"/>
          <w:sz w:val="24"/>
          <w:szCs w:val="24"/>
        </w:rPr>
        <w:t xml:space="preserve">со Стороной или лицом, указанным в пп.2.1.1.1) настоящей Политики, </w:t>
      </w:r>
      <w:r w:rsidRPr="00CD06BB">
        <w:rPr>
          <w:rFonts w:ascii="Times New Roman" w:hAnsi="Times New Roman" w:cs="Times New Roman"/>
          <w:sz w:val="24"/>
          <w:szCs w:val="24"/>
        </w:rPr>
        <w:t>по основаниям, установленным ФЗ «О защите конкуренции», а также сотрудников такого</w:t>
      </w:r>
      <w:r>
        <w:rPr>
          <w:rFonts w:ascii="Times New Roman" w:hAnsi="Times New Roman" w:cs="Times New Roman"/>
          <w:sz w:val="24"/>
          <w:szCs w:val="24"/>
        </w:rPr>
        <w:t xml:space="preserve"> иного</w:t>
      </w:r>
      <w:r w:rsidRPr="00CD06BB">
        <w:rPr>
          <w:rFonts w:ascii="Times New Roman" w:hAnsi="Times New Roman" w:cs="Times New Roman"/>
          <w:sz w:val="24"/>
          <w:szCs w:val="24"/>
        </w:rPr>
        <w:t xml:space="preserve"> лица и/или </w:t>
      </w:r>
      <w:r>
        <w:rPr>
          <w:rFonts w:ascii="Times New Roman" w:hAnsi="Times New Roman" w:cs="Times New Roman"/>
          <w:sz w:val="24"/>
          <w:szCs w:val="24"/>
        </w:rPr>
        <w:t xml:space="preserve">его </w:t>
      </w:r>
      <w:r w:rsidRPr="00CD06BB">
        <w:rPr>
          <w:rFonts w:ascii="Times New Roman" w:hAnsi="Times New Roman" w:cs="Times New Roman"/>
          <w:sz w:val="24"/>
          <w:szCs w:val="24"/>
        </w:rPr>
        <w:t>родственников</w:t>
      </w:r>
      <w:r w:rsidR="00274A67" w:rsidRPr="00ED5634">
        <w:rPr>
          <w:rFonts w:ascii="Times New Roman" w:hAnsi="Times New Roman" w:cs="Times New Roman"/>
          <w:sz w:val="24"/>
          <w:szCs w:val="24"/>
        </w:rPr>
        <w:t>;</w:t>
      </w:r>
      <w:bookmarkStart w:id="9" w:name="_Ref526517160"/>
      <w:bookmarkEnd w:id="8"/>
    </w:p>
    <w:p w14:paraId="651D092C" w14:textId="77777777" w:rsidR="00360EE8" w:rsidRDefault="00CD06BB" w:rsidP="00360EE8">
      <w:pPr>
        <w:tabs>
          <w:tab w:val="left" w:pos="2268"/>
        </w:tabs>
        <w:spacing w:after="0" w:line="240" w:lineRule="auto"/>
        <w:ind w:left="1843" w:hanging="709"/>
        <w:jc w:val="both"/>
        <w:rPr>
          <w:rFonts w:ascii="Times New Roman" w:hAnsi="Times New Roman" w:cs="Times New Roman"/>
          <w:sz w:val="24"/>
          <w:szCs w:val="24"/>
        </w:rPr>
      </w:pPr>
      <w:r>
        <w:rPr>
          <w:rFonts w:ascii="Times New Roman" w:hAnsi="Times New Roman" w:cs="Times New Roman"/>
          <w:sz w:val="24"/>
          <w:szCs w:val="24"/>
        </w:rPr>
        <w:t xml:space="preserve">2.1.1.3) </w:t>
      </w:r>
      <w:r w:rsidRPr="00CD06BB">
        <w:rPr>
          <w:rFonts w:ascii="Times New Roman" w:hAnsi="Times New Roman" w:cs="Times New Roman"/>
          <w:sz w:val="24"/>
          <w:szCs w:val="24"/>
        </w:rPr>
        <w:t xml:space="preserve">иного юридического лица, </w:t>
      </w:r>
      <w:r w:rsidR="00360EE8">
        <w:rPr>
          <w:rFonts w:ascii="Times New Roman" w:hAnsi="Times New Roman" w:cs="Times New Roman"/>
          <w:sz w:val="24"/>
          <w:szCs w:val="24"/>
        </w:rPr>
        <w:t>для</w:t>
      </w:r>
      <w:r w:rsidR="00360EE8" w:rsidRPr="00CD06BB">
        <w:rPr>
          <w:rFonts w:ascii="Times New Roman" w:hAnsi="Times New Roman" w:cs="Times New Roman"/>
          <w:sz w:val="24"/>
          <w:szCs w:val="24"/>
        </w:rPr>
        <w:t xml:space="preserve"> котор</w:t>
      </w:r>
      <w:r w:rsidR="00360EE8">
        <w:rPr>
          <w:rFonts w:ascii="Times New Roman" w:hAnsi="Times New Roman" w:cs="Times New Roman"/>
          <w:sz w:val="24"/>
          <w:szCs w:val="24"/>
        </w:rPr>
        <w:t>ого лицо, указанное</w:t>
      </w:r>
      <w:r>
        <w:rPr>
          <w:rFonts w:ascii="Times New Roman" w:hAnsi="Times New Roman" w:cs="Times New Roman"/>
          <w:sz w:val="24"/>
          <w:szCs w:val="24"/>
        </w:rPr>
        <w:t xml:space="preserve"> в пп.2.1.1.1)-</w:t>
      </w:r>
      <w:r w:rsidRPr="00CD06BB">
        <w:rPr>
          <w:rFonts w:ascii="Times New Roman" w:hAnsi="Times New Roman" w:cs="Times New Roman"/>
          <w:sz w:val="24"/>
          <w:szCs w:val="24"/>
        </w:rPr>
        <w:t>2.1.1.2</w:t>
      </w:r>
      <w:r>
        <w:rPr>
          <w:rFonts w:ascii="Times New Roman" w:hAnsi="Times New Roman" w:cs="Times New Roman"/>
          <w:sz w:val="24"/>
          <w:szCs w:val="24"/>
        </w:rPr>
        <w:t>) настоящей Политики,</w:t>
      </w:r>
      <w:r w:rsidR="009C27F9">
        <w:rPr>
          <w:rFonts w:ascii="Times New Roman" w:hAnsi="Times New Roman" w:cs="Times New Roman"/>
          <w:sz w:val="24"/>
          <w:szCs w:val="24"/>
        </w:rPr>
        <w:t xml:space="preserve"> </w:t>
      </w:r>
      <w:r w:rsidR="00360EE8">
        <w:rPr>
          <w:rFonts w:ascii="Times New Roman" w:hAnsi="Times New Roman" w:cs="Times New Roman"/>
          <w:sz w:val="24"/>
          <w:szCs w:val="24"/>
        </w:rPr>
        <w:t>является</w:t>
      </w:r>
      <w:r w:rsidR="00360EE8" w:rsidRPr="00CD06BB">
        <w:rPr>
          <w:rFonts w:ascii="Times New Roman" w:hAnsi="Times New Roman" w:cs="Times New Roman"/>
          <w:sz w:val="24"/>
          <w:szCs w:val="24"/>
        </w:rPr>
        <w:t xml:space="preserve"> бенифициарным</w:t>
      </w:r>
      <w:r w:rsidR="00360EE8">
        <w:rPr>
          <w:rFonts w:ascii="Times New Roman" w:hAnsi="Times New Roman" w:cs="Times New Roman"/>
          <w:sz w:val="24"/>
          <w:szCs w:val="24"/>
        </w:rPr>
        <w:t xml:space="preserve"> владельцем;</w:t>
      </w:r>
    </w:p>
    <w:p w14:paraId="0BD85563" w14:textId="004C391F" w:rsidR="00360EE8" w:rsidRDefault="00360EE8" w:rsidP="00360EE8">
      <w:pPr>
        <w:tabs>
          <w:tab w:val="left" w:pos="2268"/>
        </w:tabs>
        <w:spacing w:after="0" w:line="240" w:lineRule="auto"/>
        <w:ind w:left="1843" w:hanging="709"/>
        <w:jc w:val="both"/>
        <w:rPr>
          <w:rFonts w:ascii="Times New Roman" w:hAnsi="Times New Roman" w:cs="Times New Roman"/>
          <w:sz w:val="24"/>
          <w:szCs w:val="24"/>
        </w:rPr>
      </w:pPr>
      <w:r>
        <w:rPr>
          <w:rFonts w:ascii="Times New Roman" w:hAnsi="Times New Roman" w:cs="Times New Roman"/>
          <w:sz w:val="24"/>
          <w:szCs w:val="24"/>
        </w:rPr>
        <w:t xml:space="preserve">2.1.1.4) </w:t>
      </w:r>
      <w:r w:rsidR="00274A67" w:rsidRPr="00ED5634">
        <w:rPr>
          <w:rFonts w:ascii="Times New Roman" w:hAnsi="Times New Roman" w:cs="Times New Roman"/>
          <w:sz w:val="24"/>
          <w:szCs w:val="24"/>
        </w:rPr>
        <w:t xml:space="preserve">иного лица, являющегося усыновителем, усыновленным, дедушкой, бабушкой, внуком, лицом, состоящим в свойстве с лицом, указанным в </w:t>
      </w:r>
      <w:r>
        <w:rPr>
          <w:rFonts w:ascii="Times New Roman" w:hAnsi="Times New Roman" w:cs="Times New Roman"/>
          <w:sz w:val="24"/>
          <w:szCs w:val="24"/>
        </w:rPr>
        <w:t>пп.2.1.1.1)-2.1.1.3</w:t>
      </w:r>
      <w:r w:rsidRPr="00360EE8">
        <w:rPr>
          <w:rFonts w:ascii="Times New Roman" w:hAnsi="Times New Roman" w:cs="Times New Roman"/>
          <w:sz w:val="24"/>
          <w:szCs w:val="24"/>
        </w:rPr>
        <w:t xml:space="preserve">) </w:t>
      </w:r>
      <w:r w:rsidR="00274A67" w:rsidRPr="00ED5634">
        <w:rPr>
          <w:rFonts w:ascii="Times New Roman" w:hAnsi="Times New Roman" w:cs="Times New Roman"/>
          <w:sz w:val="24"/>
          <w:szCs w:val="24"/>
        </w:rPr>
        <w:t>настоящей Политики;</w:t>
      </w:r>
      <w:bookmarkStart w:id="10" w:name="_Ref474924300"/>
      <w:bookmarkEnd w:id="9"/>
    </w:p>
    <w:p w14:paraId="0737ED37" w14:textId="392A387A" w:rsidR="00360EE8" w:rsidRDefault="00360EE8" w:rsidP="00360EE8">
      <w:pPr>
        <w:tabs>
          <w:tab w:val="left" w:pos="2268"/>
        </w:tabs>
        <w:spacing w:after="0" w:line="240" w:lineRule="auto"/>
        <w:ind w:left="1843" w:hanging="709"/>
        <w:jc w:val="both"/>
        <w:rPr>
          <w:rFonts w:ascii="Times New Roman" w:hAnsi="Times New Roman" w:cs="Times New Roman"/>
          <w:sz w:val="24"/>
          <w:szCs w:val="24"/>
        </w:rPr>
      </w:pPr>
      <w:r>
        <w:rPr>
          <w:rFonts w:ascii="Times New Roman" w:hAnsi="Times New Roman" w:cs="Times New Roman"/>
          <w:sz w:val="24"/>
          <w:szCs w:val="24"/>
        </w:rPr>
        <w:t xml:space="preserve">2.1.1.5) </w:t>
      </w:r>
      <w:r w:rsidR="00274A67" w:rsidRPr="00ED5634">
        <w:rPr>
          <w:rFonts w:ascii="Times New Roman" w:hAnsi="Times New Roman" w:cs="Times New Roman"/>
          <w:sz w:val="24"/>
          <w:szCs w:val="24"/>
        </w:rPr>
        <w:t xml:space="preserve">лица, </w:t>
      </w:r>
      <w:r w:rsidR="00274A67" w:rsidRPr="00D93C55">
        <w:rPr>
          <w:rFonts w:ascii="Times New Roman" w:hAnsi="Times New Roman" w:cs="Times New Roman"/>
          <w:sz w:val="24"/>
          <w:szCs w:val="24"/>
        </w:rPr>
        <w:t xml:space="preserve">представляющего или представляемого одним из лиц, указанных в </w:t>
      </w:r>
      <w:r>
        <w:rPr>
          <w:rFonts w:ascii="Times New Roman" w:hAnsi="Times New Roman" w:cs="Times New Roman"/>
          <w:sz w:val="24"/>
          <w:szCs w:val="24"/>
        </w:rPr>
        <w:t>пп.2.1.1.1)-2.1.1.4</w:t>
      </w:r>
      <w:r w:rsidRPr="00360EE8">
        <w:rPr>
          <w:rFonts w:ascii="Times New Roman" w:hAnsi="Times New Roman" w:cs="Times New Roman"/>
          <w:sz w:val="24"/>
          <w:szCs w:val="24"/>
        </w:rPr>
        <w:t xml:space="preserve">) </w:t>
      </w:r>
      <w:r w:rsidR="00274A67" w:rsidRPr="00D93C55">
        <w:rPr>
          <w:rFonts w:ascii="Times New Roman" w:hAnsi="Times New Roman" w:cs="Times New Roman"/>
          <w:sz w:val="24"/>
          <w:szCs w:val="24"/>
        </w:rPr>
        <w:t>настоящей</w:t>
      </w:r>
      <w:r w:rsidR="00274A67" w:rsidRPr="00ED5634">
        <w:rPr>
          <w:rFonts w:ascii="Times New Roman" w:hAnsi="Times New Roman" w:cs="Times New Roman"/>
          <w:sz w:val="24"/>
          <w:szCs w:val="24"/>
        </w:rPr>
        <w:t xml:space="preserve"> Политики;</w:t>
      </w:r>
      <w:bookmarkEnd w:id="10"/>
    </w:p>
    <w:p w14:paraId="1BFFF856" w14:textId="6DB6A833" w:rsidR="00274A67" w:rsidRPr="00ED5634" w:rsidRDefault="00360EE8" w:rsidP="00360EE8">
      <w:pPr>
        <w:tabs>
          <w:tab w:val="left" w:pos="2268"/>
        </w:tabs>
        <w:spacing w:after="0" w:line="240" w:lineRule="auto"/>
        <w:ind w:left="1843" w:hanging="709"/>
        <w:jc w:val="both"/>
        <w:rPr>
          <w:rFonts w:ascii="Times New Roman" w:hAnsi="Times New Roman" w:cs="Times New Roman"/>
          <w:sz w:val="24"/>
          <w:szCs w:val="24"/>
        </w:rPr>
      </w:pPr>
      <w:r>
        <w:rPr>
          <w:rFonts w:ascii="Times New Roman" w:hAnsi="Times New Roman" w:cs="Times New Roman"/>
          <w:sz w:val="24"/>
          <w:szCs w:val="24"/>
        </w:rPr>
        <w:t xml:space="preserve">2.1.1.6) </w:t>
      </w:r>
      <w:r w:rsidR="00274A67" w:rsidRPr="00ED5634">
        <w:rPr>
          <w:rFonts w:ascii="Times New Roman" w:hAnsi="Times New Roman" w:cs="Times New Roman"/>
          <w:sz w:val="24"/>
          <w:szCs w:val="24"/>
        </w:rPr>
        <w:t xml:space="preserve">любого 3-го лица, участвующего в акте коррупции по прямому или косвенному указанию лица, указанного в </w:t>
      </w:r>
      <w:r>
        <w:rPr>
          <w:rFonts w:ascii="Times New Roman" w:hAnsi="Times New Roman" w:cs="Times New Roman"/>
          <w:sz w:val="24"/>
          <w:szCs w:val="24"/>
        </w:rPr>
        <w:t>пп.2.1.1.1)-2.1.1.5</w:t>
      </w:r>
      <w:r w:rsidRPr="00360EE8">
        <w:rPr>
          <w:rFonts w:ascii="Times New Roman" w:hAnsi="Times New Roman" w:cs="Times New Roman"/>
          <w:sz w:val="24"/>
          <w:szCs w:val="24"/>
        </w:rPr>
        <w:t xml:space="preserve">) </w:t>
      </w:r>
      <w:r w:rsidR="00274A67" w:rsidRPr="00ED5634">
        <w:rPr>
          <w:rFonts w:ascii="Times New Roman" w:hAnsi="Times New Roman" w:cs="Times New Roman"/>
          <w:sz w:val="24"/>
          <w:szCs w:val="24"/>
        </w:rPr>
        <w:t>настоящей Политики.</w:t>
      </w:r>
    </w:p>
    <w:p w14:paraId="45E6AEF1" w14:textId="77777777" w:rsidR="00274A67" w:rsidRPr="00ED5634" w:rsidRDefault="00274A67" w:rsidP="00477007">
      <w:pPr>
        <w:pStyle w:val="2"/>
      </w:pPr>
      <w:r w:rsidRPr="00ED5634">
        <w:t>2.1.2. К актам коррупции по условиям настоящей Политики относятся следующие действия (бездействие):</w:t>
      </w:r>
    </w:p>
    <w:p w14:paraId="60011111" w14:textId="77777777" w:rsidR="00F924B3" w:rsidRPr="00F924B3" w:rsidRDefault="00274A67" w:rsidP="00CD06BB">
      <w:pPr>
        <w:numPr>
          <w:ilvl w:val="0"/>
          <w:numId w:val="1"/>
        </w:numPr>
        <w:tabs>
          <w:tab w:val="left" w:pos="1418"/>
        </w:tabs>
        <w:spacing w:after="0" w:line="240" w:lineRule="auto"/>
        <w:jc w:val="both"/>
        <w:rPr>
          <w:rFonts w:ascii="Times New Roman" w:hAnsi="Times New Roman" w:cs="Times New Roman"/>
          <w:sz w:val="24"/>
          <w:szCs w:val="24"/>
        </w:rPr>
      </w:pPr>
      <w:r w:rsidRPr="00F924B3">
        <w:rPr>
          <w:rFonts w:ascii="Times New Roman" w:hAnsi="Times New Roman" w:cs="Times New Roman"/>
          <w:b/>
          <w:i/>
          <w:sz w:val="24"/>
          <w:szCs w:val="24"/>
        </w:rPr>
        <w:t>предоставление в пользу одной Стороны (Стимулируемой Стороны) имущественных благ и (или) совершение в пользу такой Стороны иных действий (бездействия) с целью добиться ответных действий (бездействия) в пользу другой Стороны (Стимулирующей Стороны);</w:t>
      </w:r>
    </w:p>
    <w:p w14:paraId="766BDD1A" w14:textId="23F89C28" w:rsidR="00F924B3" w:rsidRPr="00F924B3" w:rsidRDefault="00274A67" w:rsidP="00CD06BB">
      <w:pPr>
        <w:numPr>
          <w:ilvl w:val="0"/>
          <w:numId w:val="1"/>
        </w:numPr>
        <w:tabs>
          <w:tab w:val="left" w:pos="1418"/>
        </w:tabs>
        <w:spacing w:after="0" w:line="240" w:lineRule="auto"/>
        <w:jc w:val="both"/>
        <w:rPr>
          <w:rFonts w:ascii="Times New Roman" w:hAnsi="Times New Roman" w:cs="Times New Roman"/>
          <w:sz w:val="24"/>
          <w:szCs w:val="24"/>
        </w:rPr>
      </w:pPr>
      <w:r w:rsidRPr="00F924B3">
        <w:rPr>
          <w:rFonts w:ascii="Times New Roman" w:hAnsi="Times New Roman" w:cs="Times New Roman"/>
          <w:b/>
          <w:i/>
          <w:sz w:val="24"/>
          <w:szCs w:val="24"/>
        </w:rPr>
        <w:t>побуждение</w:t>
      </w:r>
      <w:r w:rsidRPr="00F924B3">
        <w:rPr>
          <w:rFonts w:ascii="Times New Roman" w:hAnsi="Times New Roman" w:cs="Times New Roman"/>
          <w:sz w:val="24"/>
          <w:szCs w:val="24"/>
        </w:rPr>
        <w:t xml:space="preserve"> к такому предоставлению или совершению иных действий (бездействия), включая следующие формы побуждения: предложение, обещание, требование, вымогательство, заведомое создание условий, при которых Сторона вынуждается к такому предоставлению, - но не ограничиваясь указанными формами;</w:t>
      </w:r>
    </w:p>
    <w:p w14:paraId="4678AC92" w14:textId="230E2F79" w:rsidR="00F924B3" w:rsidRPr="00F924B3" w:rsidRDefault="00274A67" w:rsidP="00CD06BB">
      <w:pPr>
        <w:numPr>
          <w:ilvl w:val="0"/>
          <w:numId w:val="1"/>
        </w:numPr>
        <w:tabs>
          <w:tab w:val="left" w:pos="1418"/>
        </w:tabs>
        <w:spacing w:after="0" w:line="240" w:lineRule="auto"/>
        <w:jc w:val="both"/>
        <w:rPr>
          <w:rFonts w:ascii="Times New Roman" w:hAnsi="Times New Roman" w:cs="Times New Roman"/>
          <w:sz w:val="24"/>
          <w:szCs w:val="24"/>
        </w:rPr>
      </w:pPr>
      <w:r w:rsidRPr="00F924B3">
        <w:rPr>
          <w:rFonts w:ascii="Times New Roman" w:hAnsi="Times New Roman" w:cs="Times New Roman"/>
          <w:b/>
          <w:i/>
          <w:sz w:val="24"/>
          <w:szCs w:val="24"/>
        </w:rPr>
        <w:t>посредничество</w:t>
      </w:r>
      <w:r w:rsidRPr="00F924B3">
        <w:rPr>
          <w:rFonts w:ascii="Times New Roman" w:hAnsi="Times New Roman" w:cs="Times New Roman"/>
          <w:sz w:val="24"/>
          <w:szCs w:val="24"/>
        </w:rPr>
        <w:t xml:space="preserve"> в таком предоставлении или совершении иных действий (бездействия);</w:t>
      </w:r>
    </w:p>
    <w:p w14:paraId="08D78107" w14:textId="1E8144F8" w:rsidR="00274A67" w:rsidRPr="00F924B3" w:rsidRDefault="00274A67" w:rsidP="00CD06BB">
      <w:pPr>
        <w:numPr>
          <w:ilvl w:val="0"/>
          <w:numId w:val="1"/>
        </w:numPr>
        <w:tabs>
          <w:tab w:val="left" w:pos="1418"/>
        </w:tabs>
        <w:spacing w:after="0" w:line="240" w:lineRule="auto"/>
        <w:jc w:val="both"/>
        <w:rPr>
          <w:rFonts w:ascii="Times New Roman" w:hAnsi="Times New Roman" w:cs="Times New Roman"/>
          <w:sz w:val="24"/>
          <w:szCs w:val="24"/>
        </w:rPr>
      </w:pPr>
      <w:r w:rsidRPr="00F924B3">
        <w:rPr>
          <w:rFonts w:ascii="Times New Roman" w:hAnsi="Times New Roman" w:cs="Times New Roman"/>
          <w:b/>
          <w:i/>
          <w:sz w:val="24"/>
          <w:szCs w:val="24"/>
        </w:rPr>
        <w:t>приготовление</w:t>
      </w:r>
      <w:r w:rsidRPr="00F924B3">
        <w:rPr>
          <w:rFonts w:ascii="Times New Roman" w:hAnsi="Times New Roman" w:cs="Times New Roman"/>
          <w:sz w:val="24"/>
          <w:szCs w:val="24"/>
        </w:rPr>
        <w:t xml:space="preserve"> к такому предоставлению или совершению иных действий (бездействия), то есть приискание, изготовление или приспособление средств или орудий, приискание соучастников, сговор либо иное умышленное созда</w:t>
      </w:r>
      <w:r w:rsidRPr="00F924B3">
        <w:rPr>
          <w:rFonts w:ascii="Times New Roman" w:hAnsi="Times New Roman" w:cs="Times New Roman"/>
          <w:sz w:val="24"/>
          <w:szCs w:val="24"/>
        </w:rPr>
        <w:lastRenderedPageBreak/>
        <w:t>ние условий для такого предоставления или совершения иных действий (бездействия), если при этом такое предоставление или иные действия (бездействие) не было доведено до конца по обстоятельствам, не зависящим лица, осуществлявшего приготовление;</w:t>
      </w:r>
    </w:p>
    <w:p w14:paraId="4E7D9E11" w14:textId="77777777" w:rsidR="00274A67" w:rsidRPr="00ED5634" w:rsidRDefault="00274A67" w:rsidP="00274A67">
      <w:pPr>
        <w:numPr>
          <w:ilvl w:val="0"/>
          <w:numId w:val="1"/>
        </w:numPr>
        <w:tabs>
          <w:tab w:val="left" w:pos="1418"/>
        </w:tabs>
        <w:spacing w:after="0" w:line="240" w:lineRule="auto"/>
        <w:jc w:val="both"/>
        <w:rPr>
          <w:rFonts w:ascii="Times New Roman" w:hAnsi="Times New Roman" w:cs="Times New Roman"/>
          <w:sz w:val="24"/>
          <w:szCs w:val="24"/>
        </w:rPr>
      </w:pPr>
      <w:r w:rsidRPr="00ED5634">
        <w:rPr>
          <w:rFonts w:ascii="Times New Roman" w:hAnsi="Times New Roman" w:cs="Times New Roman"/>
          <w:b/>
          <w:i/>
          <w:sz w:val="24"/>
          <w:szCs w:val="24"/>
        </w:rPr>
        <w:t>покушение</w:t>
      </w:r>
      <w:r w:rsidRPr="00ED5634">
        <w:rPr>
          <w:rFonts w:ascii="Times New Roman" w:hAnsi="Times New Roman" w:cs="Times New Roman"/>
          <w:sz w:val="24"/>
          <w:szCs w:val="24"/>
        </w:rPr>
        <w:t xml:space="preserve"> на такое предоставление или совершение иных действий (бездействия), то есть умышленные действия (бездействие), непосредственно направленные на такое предоставление или совершение иных действий (бездействия), но не доведенное до конца по обстоятельствам, не зависящим от лица, осуществлявшего покушение.</w:t>
      </w:r>
    </w:p>
    <w:p w14:paraId="4425D8AE" w14:textId="77777777" w:rsidR="00274A67" w:rsidRPr="00ED5634" w:rsidRDefault="00274A67" w:rsidP="00477007">
      <w:pPr>
        <w:pStyle w:val="2"/>
      </w:pPr>
      <w:r w:rsidRPr="00ED5634">
        <w:t>2.1.3. Имущественные блага.</w:t>
      </w:r>
    </w:p>
    <w:p w14:paraId="7AF65144" w14:textId="77777777" w:rsidR="00274A67" w:rsidRPr="00D25650" w:rsidRDefault="00274A67" w:rsidP="00274A67">
      <w:pPr>
        <w:spacing w:before="60" w:after="0" w:line="240" w:lineRule="auto"/>
        <w:ind w:firstLine="567"/>
        <w:jc w:val="both"/>
        <w:rPr>
          <w:rFonts w:ascii="Times New Roman" w:hAnsi="Times New Roman" w:cs="Times New Roman"/>
          <w:sz w:val="24"/>
          <w:szCs w:val="24"/>
        </w:rPr>
      </w:pPr>
      <w:r w:rsidRPr="00ED5634">
        <w:rPr>
          <w:rFonts w:ascii="Times New Roman" w:hAnsi="Times New Roman" w:cs="Times New Roman"/>
          <w:sz w:val="24"/>
          <w:szCs w:val="24"/>
        </w:rPr>
        <w:t>2.1.3.1. К имущественным благам по условиям настоящей Политики относятся</w:t>
      </w:r>
      <w:r w:rsidRPr="00D25650">
        <w:rPr>
          <w:rFonts w:ascii="Times New Roman" w:hAnsi="Times New Roman" w:cs="Times New Roman"/>
          <w:sz w:val="24"/>
          <w:szCs w:val="24"/>
        </w:rPr>
        <w:t xml:space="preserve"> следующие элементы:</w:t>
      </w:r>
    </w:p>
    <w:p w14:paraId="56989789" w14:textId="77777777" w:rsidR="00274A67" w:rsidRPr="00D25650"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25650">
        <w:rPr>
          <w:rFonts w:ascii="Times New Roman" w:hAnsi="Times New Roman" w:cs="Times New Roman"/>
          <w:sz w:val="24"/>
          <w:szCs w:val="24"/>
        </w:rPr>
        <w:t>любые вещи, включая наличные денежные средства и документарные ценные бумаги; безналичные денежные средства, находящиеся на счетах и во вкладах в банках и иных кредитных организациях; бездокументарные ценные бумаги, права на которые учитываются в реестре владельцев бездокументарных ценных бумаг или депозитарии;</w:t>
      </w:r>
    </w:p>
    <w:p w14:paraId="36FA4A19" w14:textId="77777777" w:rsidR="00274A67" w:rsidRPr="00D25650"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25650">
        <w:rPr>
          <w:rFonts w:ascii="Times New Roman" w:hAnsi="Times New Roman" w:cs="Times New Roman"/>
          <w:sz w:val="24"/>
          <w:szCs w:val="24"/>
        </w:rPr>
        <w:t>имущественные права, включая права требования и исключительные права;</w:t>
      </w:r>
    </w:p>
    <w:p w14:paraId="3AF96711" w14:textId="77777777" w:rsidR="00274A67" w:rsidRPr="00D25650"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25650">
        <w:rPr>
          <w:rFonts w:ascii="Times New Roman" w:hAnsi="Times New Roman" w:cs="Times New Roman"/>
          <w:sz w:val="24"/>
          <w:szCs w:val="24"/>
        </w:rPr>
        <w:t>выполнение работ, оказание услуг имущественного характера (например, ремонт квартиры, строительство дачи, передача имущества, в частности автотранспорта, для его временного использования);</w:t>
      </w:r>
    </w:p>
    <w:p w14:paraId="0CF3C3AE" w14:textId="77777777" w:rsidR="00274A67" w:rsidRPr="00ED5634"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ED5634">
        <w:rPr>
          <w:rFonts w:ascii="Times New Roman" w:hAnsi="Times New Roman" w:cs="Times New Roman"/>
          <w:sz w:val="24"/>
          <w:szCs w:val="24"/>
        </w:rPr>
        <w:t>освобождение от имущественных обязательств (например, предоставление кредита с заниженной процентной ставкой за пользование им, предоставление туристических путевок, перевозочных документов, права на питание бесплатно либо по заниженной стоимости; прощение долга; исполнение обязательств перед другими лицами за обязанное лицо).</w:t>
      </w:r>
    </w:p>
    <w:p w14:paraId="7EA6AF24" w14:textId="77777777" w:rsidR="00274A67" w:rsidRPr="00DB7D0F" w:rsidRDefault="00274A67" w:rsidP="00274A67">
      <w:pPr>
        <w:spacing w:before="60" w:after="0" w:line="240" w:lineRule="auto"/>
        <w:ind w:firstLine="567"/>
        <w:jc w:val="both"/>
        <w:rPr>
          <w:rFonts w:ascii="Times New Roman" w:hAnsi="Times New Roman" w:cs="Times New Roman"/>
          <w:sz w:val="24"/>
          <w:szCs w:val="24"/>
        </w:rPr>
      </w:pPr>
      <w:r w:rsidRPr="00ED5634">
        <w:rPr>
          <w:rFonts w:ascii="Times New Roman" w:hAnsi="Times New Roman" w:cs="Times New Roman"/>
          <w:sz w:val="24"/>
          <w:szCs w:val="24"/>
        </w:rPr>
        <w:t>2.1.3.2. К иным действиям (бездействию) в пользу Стимулируемой Стороны по условиям настоящей Политики относятся следующие элементы:</w:t>
      </w:r>
    </w:p>
    <w:p w14:paraId="5B99FC7A" w14:textId="77777777" w:rsidR="00274A67" w:rsidRPr="00DB7D0F"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B7D0F">
        <w:rPr>
          <w:rFonts w:ascii="Times New Roman" w:hAnsi="Times New Roman" w:cs="Times New Roman"/>
          <w:sz w:val="24"/>
          <w:szCs w:val="24"/>
        </w:rPr>
        <w:t>Действия (бездействие) входящие в состав должностных полномочий Стимулирующей стороны, прав или обязанностей Стимулирующей стороны по Договору или соглашению, заключенному с 3-м лицом.</w:t>
      </w:r>
    </w:p>
    <w:p w14:paraId="3D77ACA9" w14:textId="77777777" w:rsidR="00274A67" w:rsidRPr="00DB7D0F" w:rsidRDefault="00274A67" w:rsidP="00274A67">
      <w:pPr>
        <w:autoSpaceDE w:val="0"/>
        <w:autoSpaceDN w:val="0"/>
        <w:adjustRightInd w:val="0"/>
        <w:spacing w:after="0" w:line="240" w:lineRule="auto"/>
        <w:ind w:left="1701" w:firstLine="284"/>
        <w:jc w:val="both"/>
        <w:rPr>
          <w:rFonts w:ascii="Times New Roman" w:hAnsi="Times New Roman" w:cs="Times New Roman"/>
          <w:szCs w:val="24"/>
        </w:rPr>
      </w:pPr>
      <w:r w:rsidRPr="00DB7D0F">
        <w:rPr>
          <w:rFonts w:ascii="Times New Roman" w:hAnsi="Times New Roman" w:cs="Times New Roman"/>
          <w:szCs w:val="24"/>
        </w:rPr>
        <w:t xml:space="preserve">Такие действия (бездействие), которые лицо имеет право и (или) обязано совершить в пределах его должностной компетенции, прав или обязанностей по Договору или соглашению с 3-м лицом (например, сокращение установленных Договором </w:t>
      </w:r>
      <w:r w:rsidRPr="00DB7D0F">
        <w:rPr>
          <w:rFonts w:ascii="Times New Roman" w:hAnsi="Times New Roman" w:cs="Times New Roman"/>
          <w:szCs w:val="24"/>
        </w:rPr>
        <w:lastRenderedPageBreak/>
        <w:t>сроков рассмотрения претензии другой стороны; ускорение принятия соответствующего решения; выбор сотрудником Стороны в пределах его должностной компетенции наиболее благоприятного для другой Стороны решения).</w:t>
      </w:r>
    </w:p>
    <w:p w14:paraId="3327AF27" w14:textId="77777777" w:rsidR="00274A67" w:rsidRPr="00DB7D0F" w:rsidRDefault="00274A67" w:rsidP="00274A67">
      <w:pPr>
        <w:numPr>
          <w:ilvl w:val="0"/>
          <w:numId w:val="1"/>
        </w:numPr>
        <w:tabs>
          <w:tab w:val="left" w:pos="1418"/>
        </w:tabs>
        <w:spacing w:after="0" w:line="240" w:lineRule="auto"/>
        <w:jc w:val="both"/>
        <w:rPr>
          <w:rFonts w:ascii="Times New Roman" w:hAnsi="Times New Roman" w:cs="Times New Roman"/>
          <w:sz w:val="24"/>
          <w:szCs w:val="24"/>
        </w:rPr>
      </w:pPr>
      <w:r w:rsidRPr="00DB7D0F">
        <w:rPr>
          <w:rFonts w:ascii="Times New Roman" w:hAnsi="Times New Roman" w:cs="Times New Roman"/>
          <w:sz w:val="24"/>
          <w:szCs w:val="24"/>
        </w:rPr>
        <w:t>Способствование Стимулирующей стороны совершению действий (бездействию), входящих в состав должностных полномочий, прав или обязанностей 3-го лица, на которое Стимулирующая сторона имеет или может иметь влияние в силу своего должностного положения, прав или обязанностей по Договору или соглашению, заключенному с этим или иным 3-м лицом, личного знакомства, а также в силу иных обстоятельств и отношений с 3-м лицом.</w:t>
      </w:r>
    </w:p>
    <w:p w14:paraId="14774A41" w14:textId="77777777" w:rsidR="00274A67" w:rsidRPr="00DB7D0F" w:rsidRDefault="00274A67" w:rsidP="00274A67">
      <w:pPr>
        <w:autoSpaceDE w:val="0"/>
        <w:autoSpaceDN w:val="0"/>
        <w:adjustRightInd w:val="0"/>
        <w:spacing w:after="0" w:line="240" w:lineRule="auto"/>
        <w:ind w:left="1701" w:firstLine="284"/>
        <w:jc w:val="both"/>
        <w:rPr>
          <w:rFonts w:ascii="Times New Roman" w:hAnsi="Times New Roman" w:cs="Times New Roman"/>
          <w:szCs w:val="24"/>
        </w:rPr>
      </w:pPr>
      <w:r w:rsidRPr="00DB7D0F">
        <w:rPr>
          <w:rFonts w:ascii="Times New Roman" w:hAnsi="Times New Roman" w:cs="Times New Roman"/>
          <w:szCs w:val="24"/>
        </w:rPr>
        <w:t>Использование лицом авторитета и иных возможностей занимаемой должности, прав или обязанностей по Договору или соглашению</w:t>
      </w:r>
      <w:r w:rsidRPr="00DB7D0F">
        <w:t xml:space="preserve"> </w:t>
      </w:r>
      <w:r w:rsidRPr="00DB7D0F">
        <w:rPr>
          <w:rFonts w:ascii="Times New Roman" w:hAnsi="Times New Roman" w:cs="Times New Roman"/>
          <w:szCs w:val="24"/>
        </w:rPr>
        <w:t>с 3-м лицом для оказания воздействия на других лиц в целях совершения ими указанных действий (бездействия). Такое воздействие может заключаться в склонении другого лица к совершению соответствующих действий (бездействию) путем уговоров, обещаний, принуждения и т.п.</w:t>
      </w:r>
    </w:p>
    <w:p w14:paraId="3F686659" w14:textId="77777777" w:rsidR="00274A67" w:rsidRPr="00DB7D0F"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B7D0F">
        <w:rPr>
          <w:rFonts w:ascii="Times New Roman" w:hAnsi="Times New Roman" w:cs="Times New Roman"/>
          <w:sz w:val="24"/>
          <w:szCs w:val="24"/>
        </w:rPr>
        <w:t>Общее покровительство или попустительство в отношениях со Стимулируемой Стороной.</w:t>
      </w:r>
    </w:p>
    <w:p w14:paraId="232B29CB" w14:textId="77777777" w:rsidR="00274A67" w:rsidRPr="00DB7D0F" w:rsidRDefault="00274A67" w:rsidP="00274A67">
      <w:pPr>
        <w:autoSpaceDE w:val="0"/>
        <w:autoSpaceDN w:val="0"/>
        <w:adjustRightInd w:val="0"/>
        <w:spacing w:after="0" w:line="240" w:lineRule="auto"/>
        <w:ind w:left="1701" w:firstLine="284"/>
        <w:jc w:val="both"/>
        <w:rPr>
          <w:rFonts w:ascii="Times New Roman" w:hAnsi="Times New Roman" w:cs="Times New Roman"/>
          <w:szCs w:val="24"/>
        </w:rPr>
      </w:pPr>
      <w:r w:rsidRPr="00DB7D0F">
        <w:rPr>
          <w:rFonts w:ascii="Times New Roman" w:hAnsi="Times New Roman" w:cs="Times New Roman"/>
          <w:szCs w:val="24"/>
        </w:rPr>
        <w:t>Не оговоренные заранее (на момент предоставления или достижения соглашения о предоставлении имущественных благ) действия (бездействие) в пользу Стимулируемой Стороны, а также способствование совершению таких действий (бездействию).</w:t>
      </w:r>
    </w:p>
    <w:p w14:paraId="49EF12D5" w14:textId="77777777" w:rsidR="00274A67" w:rsidRPr="00DB7D0F"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B7D0F">
        <w:rPr>
          <w:rFonts w:ascii="Times New Roman" w:hAnsi="Times New Roman" w:cs="Times New Roman"/>
          <w:sz w:val="24"/>
          <w:szCs w:val="24"/>
        </w:rPr>
        <w:t>Совершение Стимулирующей стороной действий (бездействия), выходящих за пределы её должностных полномочий, или нарушающих условия Договора, или нарушающих условия соглашения, заключенного с 3-м лицом, или нарушающих требования законодательства.</w:t>
      </w:r>
    </w:p>
    <w:p w14:paraId="73B25728" w14:textId="77777777" w:rsidR="00274A67" w:rsidRPr="00477007" w:rsidRDefault="00274A67" w:rsidP="00477007">
      <w:pPr>
        <w:pStyle w:val="2"/>
      </w:pPr>
      <w:r w:rsidRPr="00477007">
        <w:t>2.1.4. Предоставлением имущественных благ считаются не только юридически действительная передача прав в отношении благ, перечисленных выше, но и предоставление возможности фактически владеть, пользоваться или распоряжаться указанными благами, а также извлекать из них выгоду любым иным способом.</w:t>
      </w:r>
    </w:p>
    <w:p w14:paraId="1BC69B4F" w14:textId="77777777" w:rsidR="00274A67" w:rsidRPr="00D25650" w:rsidRDefault="00274A67" w:rsidP="00477007">
      <w:pPr>
        <w:pStyle w:val="2"/>
      </w:pPr>
      <w:r w:rsidRPr="00D25650">
        <w:t>2.1.5. Имущественные блага считаются предоставленными Стимулирующей Стороной, когда такие блага предоставлены Стороной, либо любым из лиц, указанных в п.2.1.1 настоящей Политики.</w:t>
      </w:r>
    </w:p>
    <w:p w14:paraId="2D40F041" w14:textId="77777777" w:rsidR="00274A67" w:rsidRPr="00DB7D0F" w:rsidRDefault="00274A67" w:rsidP="00274A67">
      <w:pPr>
        <w:spacing w:after="0" w:line="240" w:lineRule="auto"/>
        <w:ind w:firstLine="567"/>
        <w:jc w:val="both"/>
        <w:rPr>
          <w:rFonts w:ascii="Times New Roman" w:hAnsi="Times New Roman" w:cs="Times New Roman"/>
          <w:sz w:val="24"/>
          <w:szCs w:val="24"/>
        </w:rPr>
      </w:pPr>
      <w:r w:rsidRPr="00D25650">
        <w:rPr>
          <w:rFonts w:ascii="Times New Roman" w:hAnsi="Times New Roman" w:cs="Times New Roman"/>
          <w:sz w:val="24"/>
          <w:szCs w:val="24"/>
        </w:rPr>
        <w:t xml:space="preserve">Имущественные блага считаются предоставленными в пользу Стимулируемой </w:t>
      </w:r>
      <w:r w:rsidRPr="00DB7D0F">
        <w:rPr>
          <w:rFonts w:ascii="Times New Roman" w:hAnsi="Times New Roman" w:cs="Times New Roman"/>
          <w:sz w:val="24"/>
          <w:szCs w:val="24"/>
        </w:rPr>
        <w:t>Стороны, когда такие блага предоставлены любому из лиц, указанных в п.</w:t>
      </w:r>
      <w:r w:rsidRPr="00DB7D0F">
        <w:rPr>
          <w:rFonts w:ascii="Times New Roman" w:eastAsia="Times New Roman" w:hAnsi="Times New Roman" w:cs="Times New Roman"/>
          <w:sz w:val="24"/>
          <w:szCs w:val="24"/>
          <w:lang w:eastAsia="ru-RU"/>
        </w:rPr>
        <w:t>2.</w:t>
      </w:r>
      <w:r w:rsidRPr="00DB7D0F">
        <w:rPr>
          <w:rFonts w:ascii="Times New Roman" w:hAnsi="Times New Roman" w:cs="Times New Roman"/>
          <w:sz w:val="24"/>
          <w:szCs w:val="24"/>
        </w:rPr>
        <w:t>1.1 настоящей Политики.</w:t>
      </w:r>
    </w:p>
    <w:p w14:paraId="2F4DBD30" w14:textId="77777777" w:rsidR="00274A67" w:rsidRPr="00DB7D0F" w:rsidRDefault="00274A67" w:rsidP="00274A67">
      <w:pPr>
        <w:spacing w:after="0" w:line="240" w:lineRule="auto"/>
        <w:ind w:firstLine="567"/>
        <w:jc w:val="both"/>
        <w:rPr>
          <w:rFonts w:ascii="Times New Roman" w:hAnsi="Times New Roman" w:cs="Times New Roman"/>
          <w:sz w:val="24"/>
          <w:szCs w:val="24"/>
        </w:rPr>
      </w:pPr>
      <w:r w:rsidRPr="00DB7D0F">
        <w:rPr>
          <w:rFonts w:ascii="Times New Roman" w:hAnsi="Times New Roman" w:cs="Times New Roman"/>
          <w:sz w:val="24"/>
          <w:szCs w:val="24"/>
        </w:rPr>
        <w:lastRenderedPageBreak/>
        <w:t>Иные действия (бездействие) считаются совершенными Стимулирующей Стороной, когда такие действия (бездействие) совершены Стороной, либо любым из лиц, указанных в п.</w:t>
      </w:r>
      <w:r w:rsidRPr="00DB7D0F">
        <w:rPr>
          <w:rFonts w:ascii="Times New Roman" w:eastAsia="Times New Roman" w:hAnsi="Times New Roman" w:cs="Times New Roman"/>
          <w:sz w:val="24"/>
          <w:szCs w:val="24"/>
          <w:lang w:eastAsia="ru-RU"/>
        </w:rPr>
        <w:t>2.</w:t>
      </w:r>
      <w:r w:rsidRPr="00DB7D0F">
        <w:rPr>
          <w:rFonts w:ascii="Times New Roman" w:hAnsi="Times New Roman" w:cs="Times New Roman"/>
          <w:sz w:val="24"/>
          <w:szCs w:val="24"/>
        </w:rPr>
        <w:t>1.1 настоящей Политики.</w:t>
      </w:r>
    </w:p>
    <w:p w14:paraId="545FB087" w14:textId="77777777" w:rsidR="00274A67" w:rsidRPr="00DB7D0F" w:rsidRDefault="00274A67" w:rsidP="00274A67">
      <w:pPr>
        <w:spacing w:after="0" w:line="240" w:lineRule="auto"/>
        <w:ind w:firstLine="567"/>
        <w:jc w:val="both"/>
        <w:rPr>
          <w:rFonts w:ascii="Times New Roman" w:hAnsi="Times New Roman" w:cs="Times New Roman"/>
          <w:sz w:val="24"/>
          <w:szCs w:val="24"/>
        </w:rPr>
      </w:pPr>
      <w:r w:rsidRPr="00DB7D0F">
        <w:rPr>
          <w:rFonts w:ascii="Times New Roman" w:hAnsi="Times New Roman" w:cs="Times New Roman"/>
          <w:sz w:val="24"/>
          <w:szCs w:val="24"/>
        </w:rPr>
        <w:t>Иные действия (бездействие) считаются совершенными в пользу Стимулируемой Стороны, когда такие действия (бездействие) совершены к выгоде любого из лиц, указанных в п.2.1.1 настоящей Политики.</w:t>
      </w:r>
    </w:p>
    <w:p w14:paraId="76041FEE" w14:textId="77777777" w:rsidR="00274A67" w:rsidRPr="00DB7D0F" w:rsidRDefault="00274A67" w:rsidP="00477007">
      <w:pPr>
        <w:pStyle w:val="2"/>
      </w:pPr>
      <w:r w:rsidRPr="00DB7D0F">
        <w:t>2.1.6. Ответными действиями (бездействием) Стимулируемой Стороны по условиям настоящей Политики считаются следующие действия (бездействие) любого из лиц, указанных в п.2.1.1 настоящей Политики:</w:t>
      </w:r>
    </w:p>
    <w:p w14:paraId="1749D517" w14:textId="77777777" w:rsidR="00274A67" w:rsidRPr="00D25650"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B7D0F">
        <w:rPr>
          <w:rFonts w:ascii="Times New Roman" w:hAnsi="Times New Roman" w:cs="Times New Roman"/>
          <w:sz w:val="24"/>
          <w:szCs w:val="24"/>
        </w:rPr>
        <w:t>Действия (бездействие) входящие в состав его должностных полномочий,</w:t>
      </w:r>
      <w:r w:rsidRPr="00D25650">
        <w:rPr>
          <w:rFonts w:ascii="Times New Roman" w:hAnsi="Times New Roman" w:cs="Times New Roman"/>
          <w:sz w:val="24"/>
          <w:szCs w:val="24"/>
        </w:rPr>
        <w:t xml:space="preserve"> прав или обязанностей по Договору или соглашению, заключенному с 3-м лицом.</w:t>
      </w:r>
    </w:p>
    <w:p w14:paraId="06808EED" w14:textId="77777777" w:rsidR="00274A67" w:rsidRPr="00307A53" w:rsidRDefault="00274A67" w:rsidP="00274A67">
      <w:pPr>
        <w:autoSpaceDE w:val="0"/>
        <w:autoSpaceDN w:val="0"/>
        <w:adjustRightInd w:val="0"/>
        <w:spacing w:after="0" w:line="240" w:lineRule="auto"/>
        <w:ind w:left="1701" w:firstLine="284"/>
        <w:jc w:val="both"/>
        <w:rPr>
          <w:rFonts w:ascii="Times New Roman" w:hAnsi="Times New Roman" w:cs="Times New Roman"/>
          <w:szCs w:val="24"/>
        </w:rPr>
      </w:pPr>
      <w:r w:rsidRPr="00D25650">
        <w:rPr>
          <w:rFonts w:ascii="Times New Roman" w:hAnsi="Times New Roman" w:cs="Times New Roman"/>
          <w:szCs w:val="24"/>
        </w:rPr>
        <w:t>Такие действия (бездействие), которые лицо имеет право и (или) обязано</w:t>
      </w:r>
      <w:r w:rsidRPr="00307A53">
        <w:rPr>
          <w:rFonts w:ascii="Times New Roman" w:hAnsi="Times New Roman" w:cs="Times New Roman"/>
          <w:szCs w:val="24"/>
        </w:rPr>
        <w:t xml:space="preserve"> совершить в пределах его должностной компетенции</w:t>
      </w:r>
      <w:r>
        <w:rPr>
          <w:rFonts w:ascii="Times New Roman" w:hAnsi="Times New Roman" w:cs="Times New Roman"/>
          <w:szCs w:val="24"/>
        </w:rPr>
        <w:t>,</w:t>
      </w:r>
      <w:r w:rsidRPr="00EA3687">
        <w:t xml:space="preserve"> </w:t>
      </w:r>
      <w:r w:rsidRPr="00EA3687">
        <w:rPr>
          <w:rFonts w:ascii="Times New Roman" w:hAnsi="Times New Roman" w:cs="Times New Roman"/>
          <w:szCs w:val="24"/>
        </w:rPr>
        <w:t>прав или обязанностей по Договору или соглашению</w:t>
      </w:r>
      <w:r w:rsidRPr="00EA3687">
        <w:t xml:space="preserve"> </w:t>
      </w:r>
      <w:r w:rsidRPr="00EA3687">
        <w:rPr>
          <w:rFonts w:ascii="Times New Roman" w:hAnsi="Times New Roman" w:cs="Times New Roman"/>
          <w:szCs w:val="24"/>
        </w:rPr>
        <w:t>с 3-м лицом</w:t>
      </w:r>
      <w:r w:rsidRPr="00307A53">
        <w:rPr>
          <w:rFonts w:ascii="Times New Roman" w:hAnsi="Times New Roman" w:cs="Times New Roman"/>
          <w:szCs w:val="24"/>
        </w:rPr>
        <w:t xml:space="preserve"> (например, сокращение установленных </w:t>
      </w:r>
      <w:r>
        <w:rPr>
          <w:rFonts w:ascii="Times New Roman" w:hAnsi="Times New Roman" w:cs="Times New Roman"/>
          <w:szCs w:val="24"/>
        </w:rPr>
        <w:t>Договор</w:t>
      </w:r>
      <w:r w:rsidRPr="00307A53">
        <w:rPr>
          <w:rFonts w:ascii="Times New Roman" w:hAnsi="Times New Roman" w:cs="Times New Roman"/>
          <w:szCs w:val="24"/>
        </w:rPr>
        <w:t>ом сроков рассмотрения претензии другой стороны; ускорение принятия соответствующего решения; выбор сотрудником Стороны в пределах его должностной компетенции наиболее благоприятного для другой Стороны решения).</w:t>
      </w:r>
    </w:p>
    <w:p w14:paraId="0CF7DD16" w14:textId="77777777" w:rsidR="00274A67" w:rsidRPr="00307A53"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307A53">
        <w:rPr>
          <w:rFonts w:ascii="Times New Roman" w:hAnsi="Times New Roman" w:cs="Times New Roman"/>
          <w:sz w:val="24"/>
          <w:szCs w:val="24"/>
        </w:rPr>
        <w:t>Способствование лицом совершению таких действий (бездействию) в силу своего должностного положения, прав или обязанностей по Договору или соглашению, заключенному с</w:t>
      </w:r>
      <w:r>
        <w:rPr>
          <w:rFonts w:ascii="Times New Roman" w:hAnsi="Times New Roman" w:cs="Times New Roman"/>
          <w:sz w:val="24"/>
          <w:szCs w:val="24"/>
        </w:rPr>
        <w:t xml:space="preserve"> этим или иным</w:t>
      </w:r>
      <w:r w:rsidRPr="00307A53">
        <w:rPr>
          <w:rFonts w:ascii="Times New Roman" w:hAnsi="Times New Roman" w:cs="Times New Roman"/>
          <w:sz w:val="24"/>
          <w:szCs w:val="24"/>
        </w:rPr>
        <w:t xml:space="preserve"> 3-м лицом.</w:t>
      </w:r>
    </w:p>
    <w:p w14:paraId="1BE9574E" w14:textId="77777777" w:rsidR="00274A67" w:rsidRPr="00307A53" w:rsidRDefault="00274A67" w:rsidP="00274A67">
      <w:pPr>
        <w:autoSpaceDE w:val="0"/>
        <w:autoSpaceDN w:val="0"/>
        <w:adjustRightInd w:val="0"/>
        <w:spacing w:after="0" w:line="240" w:lineRule="auto"/>
        <w:ind w:left="1701" w:firstLine="284"/>
        <w:jc w:val="both"/>
        <w:rPr>
          <w:rFonts w:ascii="Times New Roman" w:hAnsi="Times New Roman" w:cs="Times New Roman"/>
          <w:szCs w:val="24"/>
        </w:rPr>
      </w:pPr>
      <w:r w:rsidRPr="00307A53">
        <w:rPr>
          <w:rFonts w:ascii="Times New Roman" w:hAnsi="Times New Roman" w:cs="Times New Roman"/>
          <w:szCs w:val="24"/>
        </w:rPr>
        <w:t>Использование лицом авторитета и иных возможностей занимаемой должности</w:t>
      </w:r>
      <w:r>
        <w:rPr>
          <w:rFonts w:ascii="Times New Roman" w:hAnsi="Times New Roman" w:cs="Times New Roman"/>
          <w:szCs w:val="24"/>
        </w:rPr>
        <w:t xml:space="preserve">, </w:t>
      </w:r>
      <w:r w:rsidRPr="00EA3687">
        <w:rPr>
          <w:rFonts w:ascii="Times New Roman" w:hAnsi="Times New Roman" w:cs="Times New Roman"/>
          <w:szCs w:val="24"/>
        </w:rPr>
        <w:t>прав или обязанностей по Договору или соглашению</w:t>
      </w:r>
      <w:r>
        <w:rPr>
          <w:rFonts w:ascii="Times New Roman" w:hAnsi="Times New Roman" w:cs="Times New Roman"/>
          <w:szCs w:val="24"/>
        </w:rPr>
        <w:t xml:space="preserve"> с 3-м лицом</w:t>
      </w:r>
      <w:r w:rsidRPr="00307A53">
        <w:rPr>
          <w:rFonts w:ascii="Times New Roman" w:hAnsi="Times New Roman" w:cs="Times New Roman"/>
          <w:szCs w:val="24"/>
        </w:rPr>
        <w:t xml:space="preserve"> для оказания воздействия на других лиц в целях совершения ими указанных действий (бездействия). Такое воздействие может заключаться в склонении другого лица к совершению соответствующих действий (бездействию) путем уговоров, обещаний, принуждения и т.п.</w:t>
      </w:r>
    </w:p>
    <w:p w14:paraId="61C71BA8" w14:textId="77777777" w:rsidR="00274A67" w:rsidRPr="00307A53"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307A53">
        <w:rPr>
          <w:rFonts w:ascii="Times New Roman" w:hAnsi="Times New Roman" w:cs="Times New Roman"/>
          <w:sz w:val="24"/>
          <w:szCs w:val="24"/>
        </w:rPr>
        <w:t>Общее покровительство или попустительство в отношениях со Стимулирующей Стороной.</w:t>
      </w:r>
    </w:p>
    <w:p w14:paraId="2E7CF172" w14:textId="77777777" w:rsidR="00274A67" w:rsidRPr="00307A53" w:rsidRDefault="00274A67" w:rsidP="00274A67">
      <w:pPr>
        <w:autoSpaceDE w:val="0"/>
        <w:autoSpaceDN w:val="0"/>
        <w:adjustRightInd w:val="0"/>
        <w:spacing w:after="0" w:line="240" w:lineRule="auto"/>
        <w:ind w:left="1701" w:firstLine="284"/>
        <w:jc w:val="both"/>
        <w:rPr>
          <w:rFonts w:ascii="Times New Roman" w:hAnsi="Times New Roman" w:cs="Times New Roman"/>
          <w:szCs w:val="24"/>
        </w:rPr>
      </w:pPr>
      <w:r w:rsidRPr="00307A53">
        <w:rPr>
          <w:rFonts w:ascii="Times New Roman" w:hAnsi="Times New Roman" w:cs="Times New Roman"/>
          <w:szCs w:val="24"/>
        </w:rPr>
        <w:t>Не оговоренные заранее (на момент предоставления или достижения соглашения о предоставлении имущественных благ) действия (бездействие) в пользу Стимулирующей Стороны, а также способствование совершению таких действий (бездействию).</w:t>
      </w:r>
    </w:p>
    <w:p w14:paraId="0A476E18" w14:textId="77777777" w:rsidR="00274A67" w:rsidRPr="00307A53"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307A53">
        <w:rPr>
          <w:rFonts w:ascii="Times New Roman" w:hAnsi="Times New Roman" w:cs="Times New Roman"/>
          <w:sz w:val="24"/>
          <w:szCs w:val="24"/>
        </w:rPr>
        <w:t>Совершение действий (бездействия), выходящих за пределы должностных полномочий лица, или нарушающих условия Договора, или нарушающих условия соглашения, заключенного с 3-м лицом, или нарушающих требования законодательства.</w:t>
      </w:r>
    </w:p>
    <w:p w14:paraId="715753BA" w14:textId="77777777" w:rsidR="00274A67" w:rsidRPr="00477007" w:rsidRDefault="00274A67" w:rsidP="00477007">
      <w:pPr>
        <w:pStyle w:val="2"/>
      </w:pPr>
      <w:r w:rsidRPr="00477007">
        <w:lastRenderedPageBreak/>
        <w:t>2.1.7. Ответные действия (бездействие) Стимулируемой стороны считаются совершенными в пользу Стимулирующей Стороны, когда такие действия (бездействие) направлены к выгоде Стимулирующей Стороны.</w:t>
      </w:r>
    </w:p>
    <w:p w14:paraId="3E33EB93" w14:textId="77777777" w:rsidR="00274A67" w:rsidRPr="000236C6" w:rsidRDefault="00274A67" w:rsidP="00274A67">
      <w:pPr>
        <w:pStyle w:val="1"/>
        <w:keepNext w:val="0"/>
        <w:keepLines w:val="0"/>
        <w:spacing w:before="360" w:line="240" w:lineRule="auto"/>
        <w:ind w:firstLine="567"/>
        <w:jc w:val="both"/>
        <w:rPr>
          <w:rFonts w:ascii="Times New Roman" w:eastAsia="Times New Roman" w:hAnsi="Times New Roman" w:cs="Times New Roman"/>
          <w:b/>
          <w:color w:val="auto"/>
          <w:sz w:val="24"/>
        </w:rPr>
      </w:pPr>
      <w:r w:rsidRPr="000236C6">
        <w:rPr>
          <w:rFonts w:ascii="Times New Roman" w:eastAsia="Times New Roman" w:hAnsi="Times New Roman" w:cs="Times New Roman"/>
          <w:b/>
          <w:color w:val="auto"/>
          <w:sz w:val="24"/>
        </w:rPr>
        <w:t>2.</w:t>
      </w:r>
      <w:r>
        <w:rPr>
          <w:rFonts w:ascii="Times New Roman" w:eastAsia="Times New Roman" w:hAnsi="Times New Roman" w:cs="Times New Roman"/>
          <w:b/>
          <w:color w:val="auto"/>
          <w:sz w:val="24"/>
        </w:rPr>
        <w:t>2.</w:t>
      </w:r>
      <w:r w:rsidRPr="000236C6">
        <w:rPr>
          <w:rFonts w:ascii="Times New Roman" w:eastAsia="Times New Roman" w:hAnsi="Times New Roman" w:cs="Times New Roman"/>
          <w:b/>
          <w:color w:val="auto"/>
          <w:sz w:val="24"/>
        </w:rPr>
        <w:t xml:space="preserve"> ОБЯЗАННОСТИ СТОРОН</w:t>
      </w:r>
    </w:p>
    <w:p w14:paraId="61A1198C" w14:textId="77777777" w:rsidR="009B7DA7" w:rsidRDefault="00274A67" w:rsidP="00477007">
      <w:pPr>
        <w:pStyle w:val="2"/>
      </w:pPr>
      <w:r w:rsidRPr="00DB7D0F">
        <w:t xml:space="preserve">2.2.1. Стороны обязуются воздерживаться от </w:t>
      </w:r>
      <w:r w:rsidRPr="00C45EDE">
        <w:t>участия в актах коррупции.</w:t>
      </w:r>
    </w:p>
    <w:p w14:paraId="68E13A8B" w14:textId="1CB56244" w:rsidR="00274A67" w:rsidRPr="00DB7D0F" w:rsidRDefault="009B7DA7" w:rsidP="009B7DA7">
      <w:pPr>
        <w:pStyle w:val="2"/>
        <w:spacing w:before="0"/>
      </w:pPr>
      <w:r>
        <w:t xml:space="preserve">2.2.1.1. </w:t>
      </w:r>
      <w:r w:rsidR="001F36A9" w:rsidRPr="00C45EDE">
        <w:t>Требования настоящего пункта имеют обратную с</w:t>
      </w:r>
      <w:r w:rsidR="00E27F7F" w:rsidRPr="00C45EDE">
        <w:t>илу и применяются к отношениям С</w:t>
      </w:r>
      <w:r w:rsidR="001F36A9" w:rsidRPr="00C45EDE">
        <w:t xml:space="preserve">торон, возникшим с момента вступления в переговоры о </w:t>
      </w:r>
      <w:r w:rsidR="00E27F7F" w:rsidRPr="00C45EDE">
        <w:t>подписании настоящей Политики</w:t>
      </w:r>
      <w:r w:rsidR="001F36A9" w:rsidRPr="00C45EDE">
        <w:t>.</w:t>
      </w:r>
    </w:p>
    <w:p w14:paraId="238FE607" w14:textId="77777777" w:rsidR="00274A67" w:rsidRPr="00DB7D0F" w:rsidRDefault="00274A67" w:rsidP="00477007">
      <w:pPr>
        <w:pStyle w:val="2"/>
      </w:pPr>
      <w:r w:rsidRPr="00DB7D0F">
        <w:t>2.2.2. Стороны обязуются прилагать все усилия для выявления, пресечения и предотвращения актов коррупции в отношениях между ними.</w:t>
      </w:r>
    </w:p>
    <w:p w14:paraId="627853DD" w14:textId="77777777" w:rsidR="00274A67" w:rsidRPr="00C9558A" w:rsidRDefault="00274A67" w:rsidP="00477007">
      <w:pPr>
        <w:pStyle w:val="2"/>
      </w:pPr>
      <w:r>
        <w:t>2.2.3. Сообщение об акте коррупции</w:t>
      </w:r>
      <w:r w:rsidRPr="00C9558A">
        <w:t>.</w:t>
      </w:r>
    </w:p>
    <w:p w14:paraId="3D361D67" w14:textId="35845E3A" w:rsidR="00274A67" w:rsidRPr="00C9558A" w:rsidRDefault="007A2462" w:rsidP="007A2462">
      <w:pPr>
        <w:tabs>
          <w:tab w:val="left" w:pos="2300"/>
        </w:tabs>
        <w:spacing w:after="0" w:line="240" w:lineRule="auto"/>
        <w:ind w:firstLine="567"/>
        <w:jc w:val="both"/>
        <w:rPr>
          <w:rFonts w:ascii="Times New Roman" w:hAnsi="Times New Roman" w:cs="Times New Roman"/>
          <w:sz w:val="24"/>
          <w:szCs w:val="24"/>
        </w:rPr>
      </w:pPr>
      <w:r w:rsidRPr="007A2462">
        <w:rPr>
          <w:rFonts w:ascii="Times New Roman" w:hAnsi="Times New Roman" w:cs="Times New Roman"/>
          <w:sz w:val="24"/>
          <w:szCs w:val="24"/>
        </w:rPr>
        <w:t>2.2.3.1. Если акт коррупции совершен до вступления настоящей Политики в силу и (или) подозрения о его совершении должны были возникнуть до вступления настоящей Политики в силу, то Контрагент обязан сообщить Юр.Лицу Предприятия о таком акте коррупции и (или) о подозрениях в отношении акта коррупции путем подачи Декларации в порядке, указанном в настоящей Политике, не позднее, чем через 5 (пять) рабочих дней с момента вступления настоящей Политики в силу.</w:t>
      </w:r>
    </w:p>
    <w:p w14:paraId="6012C345" w14:textId="77777777" w:rsidR="00274A67" w:rsidRDefault="00274A67" w:rsidP="00477007">
      <w:pPr>
        <w:pStyle w:val="2"/>
      </w:pPr>
      <w:r>
        <w:t>2.2.4. Сообщение о конфликте интересов.</w:t>
      </w:r>
    </w:p>
    <w:p w14:paraId="4ADA1983" w14:textId="2CD8287B" w:rsidR="00274A67" w:rsidRPr="00A116C5" w:rsidRDefault="00274A67" w:rsidP="00274A67">
      <w:pPr>
        <w:tabs>
          <w:tab w:val="left" w:pos="230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2.2.4</w:t>
      </w:r>
      <w:r w:rsidRPr="00C9558A">
        <w:rPr>
          <w:rFonts w:ascii="Times New Roman" w:hAnsi="Times New Roman" w:cs="Times New Roman"/>
          <w:sz w:val="24"/>
          <w:szCs w:val="24"/>
        </w:rPr>
        <w:t>.</w:t>
      </w:r>
      <w:r>
        <w:rPr>
          <w:rFonts w:ascii="Times New Roman" w:hAnsi="Times New Roman" w:cs="Times New Roman"/>
          <w:sz w:val="24"/>
          <w:szCs w:val="24"/>
        </w:rPr>
        <w:t>1</w:t>
      </w:r>
      <w:r w:rsidRPr="00C9558A">
        <w:rPr>
          <w:rFonts w:ascii="Times New Roman" w:hAnsi="Times New Roman" w:cs="Times New Roman"/>
          <w:sz w:val="24"/>
          <w:szCs w:val="24"/>
        </w:rPr>
        <w:t xml:space="preserve">. Также Контрагент обязан незамедлительно сообщить </w:t>
      </w:r>
      <w:r>
        <w:rPr>
          <w:rFonts w:ascii="Times New Roman" w:hAnsi="Times New Roman" w:cs="Times New Roman"/>
          <w:sz w:val="24"/>
          <w:szCs w:val="24"/>
        </w:rPr>
        <w:t xml:space="preserve">путем подачи Декларации в порядке, указанном в настоящей Политике, </w:t>
      </w:r>
      <w:r w:rsidRPr="00C9558A">
        <w:rPr>
          <w:rFonts w:ascii="Times New Roman" w:hAnsi="Times New Roman" w:cs="Times New Roman"/>
          <w:sz w:val="24"/>
          <w:szCs w:val="24"/>
        </w:rPr>
        <w:t xml:space="preserve">о </w:t>
      </w:r>
      <w:r w:rsidRPr="00D32271">
        <w:rPr>
          <w:rFonts w:ascii="Times New Roman" w:hAnsi="Times New Roman" w:cs="Times New Roman"/>
          <w:sz w:val="24"/>
          <w:szCs w:val="24"/>
        </w:rPr>
        <w:t xml:space="preserve">возникновении после </w:t>
      </w:r>
      <w:r w:rsidR="00E65AC0">
        <w:rPr>
          <w:rFonts w:ascii="Times New Roman" w:hAnsi="Times New Roman" w:cs="Times New Roman"/>
          <w:sz w:val="24"/>
          <w:szCs w:val="24"/>
        </w:rPr>
        <w:t>вступления</w:t>
      </w:r>
      <w:r w:rsidR="0012585D" w:rsidRPr="00D32271">
        <w:rPr>
          <w:rFonts w:ascii="Times New Roman" w:hAnsi="Times New Roman" w:cs="Times New Roman"/>
          <w:sz w:val="24"/>
          <w:szCs w:val="24"/>
        </w:rPr>
        <w:t xml:space="preserve"> настоящей Политики</w:t>
      </w:r>
      <w:r w:rsidR="00E65AC0">
        <w:rPr>
          <w:rFonts w:ascii="Times New Roman" w:hAnsi="Times New Roman" w:cs="Times New Roman"/>
          <w:sz w:val="24"/>
          <w:szCs w:val="24"/>
        </w:rPr>
        <w:t xml:space="preserve"> в силу</w:t>
      </w:r>
      <w:r w:rsidRPr="00C9558A">
        <w:rPr>
          <w:rFonts w:ascii="Times New Roman" w:hAnsi="Times New Roman" w:cs="Times New Roman"/>
          <w:sz w:val="24"/>
          <w:szCs w:val="24"/>
        </w:rPr>
        <w:t xml:space="preserve"> конфликта интересов у члена совета директоров (наблюдательного совета) Контрагента, единоличного </w:t>
      </w:r>
      <w:r w:rsidRPr="00A116C5">
        <w:rPr>
          <w:rFonts w:ascii="Times New Roman" w:hAnsi="Times New Roman" w:cs="Times New Roman"/>
          <w:sz w:val="24"/>
          <w:szCs w:val="24"/>
        </w:rPr>
        <w:t>исполнительного органа Контрагента, члена коллегиального исполнительного органа Контрагента или лица, являющегося контролирующим лицом Контрагента, либо лица, имеющего право давать Контрагенту обязательные для него указания, либо любого иного сотрудника Контрагента, уполномоченного им на принятие решений в рамках исполнения</w:t>
      </w:r>
      <w:r w:rsidR="00D32271" w:rsidRPr="00A116C5">
        <w:rPr>
          <w:rFonts w:ascii="Times New Roman" w:hAnsi="Times New Roman" w:cs="Times New Roman"/>
          <w:sz w:val="24"/>
          <w:szCs w:val="24"/>
        </w:rPr>
        <w:t xml:space="preserve"> любого</w:t>
      </w:r>
      <w:r w:rsidRPr="00A116C5">
        <w:rPr>
          <w:rFonts w:ascii="Times New Roman" w:hAnsi="Times New Roman" w:cs="Times New Roman"/>
          <w:sz w:val="24"/>
          <w:szCs w:val="24"/>
        </w:rPr>
        <w:t xml:space="preserve"> Договора.</w:t>
      </w:r>
    </w:p>
    <w:p w14:paraId="2C11A290" w14:textId="626B292C" w:rsidR="00274A67" w:rsidRPr="00A116C5" w:rsidRDefault="00274A67" w:rsidP="00274A67">
      <w:pPr>
        <w:tabs>
          <w:tab w:val="left" w:pos="2300"/>
        </w:tabs>
        <w:spacing w:after="0" w:line="240" w:lineRule="auto"/>
        <w:ind w:firstLine="567"/>
        <w:jc w:val="both"/>
        <w:rPr>
          <w:rFonts w:ascii="Times New Roman" w:hAnsi="Times New Roman" w:cs="Times New Roman"/>
          <w:sz w:val="24"/>
          <w:szCs w:val="24"/>
        </w:rPr>
      </w:pPr>
      <w:r w:rsidRPr="00A116C5">
        <w:rPr>
          <w:rFonts w:ascii="Times New Roman" w:hAnsi="Times New Roman" w:cs="Times New Roman"/>
          <w:sz w:val="24"/>
          <w:szCs w:val="24"/>
        </w:rPr>
        <w:t>Для указанных лиц признается наличие конфликта интересов, если они, их супруги, родители, дети, полнородные и неполнородные братья и сестры, усыновители и усыновленные, дедушки, бабушки, внуки, лица, состоящие с ними в свойстве, лица, жизнь, здоровье и благополучие которого им дороги, и (или) подконтрольные им лица (подконтрольные организации) являются сотрудниками либо представителями</w:t>
      </w:r>
      <w:r w:rsidR="00DA5B72" w:rsidRPr="00A116C5">
        <w:rPr>
          <w:rFonts w:ascii="Times New Roman" w:hAnsi="Times New Roman" w:cs="Times New Roman"/>
          <w:sz w:val="24"/>
          <w:szCs w:val="24"/>
        </w:rPr>
        <w:t xml:space="preserve"> любого Юр.Лица Предприятия</w:t>
      </w:r>
      <w:r w:rsidRPr="00A116C5">
        <w:rPr>
          <w:rFonts w:ascii="Times New Roman" w:hAnsi="Times New Roman" w:cs="Times New Roman"/>
          <w:sz w:val="24"/>
          <w:szCs w:val="24"/>
        </w:rPr>
        <w:t>.</w:t>
      </w:r>
    </w:p>
    <w:p w14:paraId="3B963E56" w14:textId="77777777" w:rsidR="00274A67" w:rsidRPr="000277E5" w:rsidRDefault="00274A67" w:rsidP="00274A67">
      <w:pPr>
        <w:autoSpaceDE w:val="0"/>
        <w:autoSpaceDN w:val="0"/>
        <w:adjustRightInd w:val="0"/>
        <w:spacing w:after="0" w:line="240" w:lineRule="auto"/>
        <w:ind w:firstLine="540"/>
        <w:jc w:val="both"/>
        <w:rPr>
          <w:rFonts w:ascii="Times New Roman" w:hAnsi="Times New Roman" w:cs="Times New Roman"/>
          <w:sz w:val="24"/>
          <w:szCs w:val="24"/>
        </w:rPr>
      </w:pPr>
      <w:r w:rsidRPr="000277E5">
        <w:rPr>
          <w:rFonts w:ascii="Times New Roman" w:hAnsi="Times New Roman" w:cs="Times New Roman"/>
          <w:sz w:val="24"/>
          <w:szCs w:val="24"/>
        </w:rPr>
        <w:lastRenderedPageBreak/>
        <w:t>Для целей настоящей Политики подконтрольным лицом (подконтрольной организацией) признается юридическое лицо, находящееся под прямым или косвенным контролем контролирующего лица.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w:t>
      </w:r>
    </w:p>
    <w:p w14:paraId="0DE242C9" w14:textId="0AC4E2D8" w:rsidR="00274A67" w:rsidRPr="00C9558A" w:rsidRDefault="00274A67" w:rsidP="00274A67">
      <w:pPr>
        <w:tabs>
          <w:tab w:val="left" w:pos="2300"/>
        </w:tabs>
        <w:spacing w:after="0" w:line="240" w:lineRule="auto"/>
        <w:ind w:firstLine="567"/>
        <w:jc w:val="both"/>
        <w:rPr>
          <w:rFonts w:ascii="Times New Roman" w:hAnsi="Times New Roman" w:cs="Times New Roman"/>
          <w:sz w:val="24"/>
          <w:szCs w:val="24"/>
        </w:rPr>
      </w:pPr>
      <w:r w:rsidRPr="00C9558A">
        <w:rPr>
          <w:rFonts w:ascii="Times New Roman" w:hAnsi="Times New Roman" w:cs="Times New Roman"/>
          <w:sz w:val="24"/>
          <w:szCs w:val="24"/>
        </w:rPr>
        <w:t>2.2.</w:t>
      </w:r>
      <w:r>
        <w:rPr>
          <w:rFonts w:ascii="Times New Roman" w:hAnsi="Times New Roman" w:cs="Times New Roman"/>
          <w:sz w:val="24"/>
          <w:szCs w:val="24"/>
        </w:rPr>
        <w:t>4</w:t>
      </w:r>
      <w:r w:rsidRPr="00C9558A">
        <w:rPr>
          <w:rFonts w:ascii="Times New Roman" w:hAnsi="Times New Roman" w:cs="Times New Roman"/>
          <w:sz w:val="24"/>
          <w:szCs w:val="24"/>
        </w:rPr>
        <w:t>.</w:t>
      </w:r>
      <w:r>
        <w:rPr>
          <w:rFonts w:ascii="Times New Roman" w:hAnsi="Times New Roman" w:cs="Times New Roman"/>
          <w:sz w:val="24"/>
          <w:szCs w:val="24"/>
        </w:rPr>
        <w:t>2</w:t>
      </w:r>
      <w:r w:rsidRPr="00C9558A">
        <w:rPr>
          <w:rFonts w:ascii="Times New Roman" w:hAnsi="Times New Roman" w:cs="Times New Roman"/>
          <w:sz w:val="24"/>
          <w:szCs w:val="24"/>
        </w:rPr>
        <w:t>.  Если конфлик</w:t>
      </w:r>
      <w:r>
        <w:rPr>
          <w:rFonts w:ascii="Times New Roman" w:hAnsi="Times New Roman" w:cs="Times New Roman"/>
          <w:sz w:val="24"/>
          <w:szCs w:val="24"/>
        </w:rPr>
        <w:t>т интересов</w:t>
      </w:r>
      <w:r w:rsidRPr="00C9558A">
        <w:rPr>
          <w:rFonts w:ascii="Times New Roman" w:hAnsi="Times New Roman" w:cs="Times New Roman"/>
          <w:sz w:val="24"/>
          <w:szCs w:val="24"/>
        </w:rPr>
        <w:t xml:space="preserve"> </w:t>
      </w:r>
      <w:r w:rsidRPr="00FF2E7B">
        <w:rPr>
          <w:rFonts w:ascii="Times New Roman" w:hAnsi="Times New Roman" w:cs="Times New Roman"/>
          <w:sz w:val="24"/>
          <w:szCs w:val="24"/>
        </w:rPr>
        <w:t>возник</w:t>
      </w:r>
      <w:r w:rsidRPr="00FF2E7B">
        <w:t xml:space="preserve"> </w:t>
      </w:r>
      <w:r w:rsidRPr="00FF2E7B">
        <w:rPr>
          <w:rFonts w:ascii="Times New Roman" w:hAnsi="Times New Roman" w:cs="Times New Roman"/>
          <w:sz w:val="24"/>
          <w:szCs w:val="24"/>
        </w:rPr>
        <w:t xml:space="preserve">до вступления </w:t>
      </w:r>
      <w:r w:rsidR="00FF2E7B" w:rsidRPr="00FF2E7B">
        <w:rPr>
          <w:rFonts w:ascii="Times New Roman" w:hAnsi="Times New Roman" w:cs="Times New Roman"/>
          <w:sz w:val="24"/>
          <w:szCs w:val="24"/>
        </w:rPr>
        <w:t>настоящей Политики</w:t>
      </w:r>
      <w:r w:rsidRPr="00FF2E7B">
        <w:rPr>
          <w:rFonts w:ascii="Times New Roman" w:hAnsi="Times New Roman" w:cs="Times New Roman"/>
          <w:sz w:val="24"/>
          <w:szCs w:val="24"/>
        </w:rPr>
        <w:t xml:space="preserve"> в силу, то Контрагент обязан сообщить Юр.Лицу</w:t>
      </w:r>
      <w:r w:rsidRPr="00C9558A">
        <w:rPr>
          <w:rFonts w:ascii="Times New Roman" w:hAnsi="Times New Roman" w:cs="Times New Roman"/>
          <w:sz w:val="24"/>
          <w:szCs w:val="24"/>
        </w:rPr>
        <w:t xml:space="preserve"> Предприятия </w:t>
      </w:r>
      <w:r>
        <w:rPr>
          <w:rFonts w:ascii="Times New Roman" w:hAnsi="Times New Roman" w:cs="Times New Roman"/>
          <w:sz w:val="24"/>
          <w:szCs w:val="24"/>
        </w:rPr>
        <w:t xml:space="preserve">путем подачи Декларации в порядке, указанном в настоящей Политике, </w:t>
      </w:r>
      <w:r w:rsidRPr="00C9558A">
        <w:rPr>
          <w:rFonts w:ascii="Times New Roman" w:hAnsi="Times New Roman" w:cs="Times New Roman"/>
          <w:sz w:val="24"/>
          <w:szCs w:val="24"/>
        </w:rPr>
        <w:t xml:space="preserve">о наличии такого </w:t>
      </w:r>
      <w:r w:rsidRPr="00763019">
        <w:rPr>
          <w:rFonts w:ascii="Times New Roman" w:hAnsi="Times New Roman" w:cs="Times New Roman"/>
          <w:sz w:val="24"/>
          <w:szCs w:val="24"/>
        </w:rPr>
        <w:t xml:space="preserve">конфликта интересов не позднее, чем через 5 (пять) рабочих дней с момента вступления </w:t>
      </w:r>
      <w:r w:rsidR="00D04B9F" w:rsidRPr="00763019">
        <w:rPr>
          <w:rFonts w:ascii="Times New Roman" w:hAnsi="Times New Roman" w:cs="Times New Roman"/>
          <w:sz w:val="24"/>
          <w:szCs w:val="24"/>
        </w:rPr>
        <w:t xml:space="preserve">настоящей Политики </w:t>
      </w:r>
      <w:r w:rsidRPr="00763019">
        <w:rPr>
          <w:rFonts w:ascii="Times New Roman" w:hAnsi="Times New Roman" w:cs="Times New Roman"/>
          <w:sz w:val="24"/>
          <w:szCs w:val="24"/>
        </w:rPr>
        <w:t>в силу.</w:t>
      </w:r>
    </w:p>
    <w:p w14:paraId="3C28CED2" w14:textId="77777777" w:rsidR="00274A67" w:rsidRPr="00C9558A" w:rsidRDefault="00274A67" w:rsidP="00477007">
      <w:pPr>
        <w:pStyle w:val="2"/>
        <w:rPr>
          <w:rFonts w:eastAsia="Calibri"/>
        </w:rPr>
      </w:pPr>
      <w:r>
        <w:rPr>
          <w:rFonts w:eastAsia="Calibri"/>
        </w:rPr>
        <w:t>2.2.5</w:t>
      </w:r>
      <w:r w:rsidRPr="00C9558A">
        <w:rPr>
          <w:rFonts w:eastAsia="Calibri"/>
        </w:rPr>
        <w:t>. Инсайдерская информация.</w:t>
      </w:r>
    </w:p>
    <w:p w14:paraId="049311CE" w14:textId="77777777" w:rsidR="00274A67" w:rsidRPr="00C9558A" w:rsidRDefault="00274A67" w:rsidP="00274A67">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2.2.5</w:t>
      </w:r>
      <w:r w:rsidRPr="00C9558A">
        <w:rPr>
          <w:rFonts w:ascii="Times New Roman" w:eastAsia="Calibri" w:hAnsi="Times New Roman" w:cs="Times New Roman"/>
          <w:sz w:val="24"/>
          <w:szCs w:val="24"/>
        </w:rPr>
        <w:t>.1. В случае получения любым способом Инсайдерской информации Контрагент обязан:</w:t>
      </w:r>
    </w:p>
    <w:p w14:paraId="191EB234" w14:textId="77777777" w:rsidR="00274A67" w:rsidRPr="00C9558A" w:rsidRDefault="00274A67" w:rsidP="00274A67">
      <w:pPr>
        <w:spacing w:after="0" w:line="240" w:lineRule="auto"/>
        <w:ind w:left="1134" w:hanging="283"/>
        <w:jc w:val="both"/>
        <w:rPr>
          <w:rFonts w:ascii="Times New Roman" w:eastAsia="Calibri" w:hAnsi="Times New Roman" w:cs="Times New Roman"/>
          <w:sz w:val="24"/>
          <w:szCs w:val="24"/>
        </w:rPr>
      </w:pPr>
      <w:r w:rsidRPr="00C9558A">
        <w:rPr>
          <w:rFonts w:ascii="Times New Roman" w:eastAsia="Calibri" w:hAnsi="Times New Roman" w:cs="Times New Roman"/>
          <w:sz w:val="24"/>
          <w:szCs w:val="24"/>
        </w:rPr>
        <w:t xml:space="preserve">1) незамедлительно сообщить Юр.Лицу Предприятия </w:t>
      </w:r>
      <w:r>
        <w:rPr>
          <w:rFonts w:ascii="Times New Roman" w:hAnsi="Times New Roman" w:cs="Times New Roman"/>
          <w:sz w:val="24"/>
          <w:szCs w:val="24"/>
        </w:rPr>
        <w:t xml:space="preserve">путем подачи Декларации в порядке, указанном в настоящей Политике, </w:t>
      </w:r>
      <w:r w:rsidRPr="00C9558A">
        <w:rPr>
          <w:rFonts w:ascii="Times New Roman" w:eastAsia="Calibri" w:hAnsi="Times New Roman" w:cs="Times New Roman"/>
          <w:sz w:val="24"/>
          <w:szCs w:val="24"/>
        </w:rPr>
        <w:t>о факте получения Инсайдерской информации;</w:t>
      </w:r>
    </w:p>
    <w:p w14:paraId="49A7285E" w14:textId="77777777" w:rsidR="00274A67" w:rsidRPr="00C9558A" w:rsidRDefault="00274A67" w:rsidP="00274A67">
      <w:pPr>
        <w:spacing w:before="60" w:after="0" w:line="240" w:lineRule="auto"/>
        <w:ind w:left="1134" w:hanging="283"/>
        <w:jc w:val="both"/>
        <w:rPr>
          <w:rFonts w:ascii="Times New Roman" w:eastAsia="Calibri" w:hAnsi="Times New Roman" w:cs="Times New Roman"/>
          <w:sz w:val="24"/>
          <w:szCs w:val="24"/>
        </w:rPr>
      </w:pPr>
      <w:r w:rsidRPr="00C9558A">
        <w:rPr>
          <w:rFonts w:ascii="Times New Roman" w:eastAsia="Calibri" w:hAnsi="Times New Roman" w:cs="Times New Roman"/>
          <w:sz w:val="24"/>
          <w:szCs w:val="24"/>
        </w:rPr>
        <w:t>2) незамедлительно уничтожить любые носители, включая сообщения по электронной почте, записи на бумажных носителях, в которых может содержаться такая Инсайдерская информация или её упоминания / указания на неё;</w:t>
      </w:r>
    </w:p>
    <w:p w14:paraId="2CC46FD2" w14:textId="77777777" w:rsidR="00274A67" w:rsidRPr="00763019" w:rsidRDefault="00274A67" w:rsidP="00274A67">
      <w:pPr>
        <w:spacing w:before="60" w:after="0" w:line="240" w:lineRule="auto"/>
        <w:ind w:left="1134" w:hanging="283"/>
        <w:jc w:val="both"/>
        <w:rPr>
          <w:rFonts w:ascii="Times New Roman" w:eastAsia="Calibri" w:hAnsi="Times New Roman" w:cs="Times New Roman"/>
          <w:sz w:val="24"/>
          <w:szCs w:val="24"/>
        </w:rPr>
      </w:pPr>
      <w:r w:rsidRPr="00C9558A">
        <w:rPr>
          <w:rFonts w:ascii="Times New Roman" w:eastAsia="Calibri" w:hAnsi="Times New Roman" w:cs="Times New Roman"/>
          <w:sz w:val="24"/>
          <w:szCs w:val="24"/>
        </w:rPr>
        <w:t>3) не учитывать полученную Инсайдерскую информацию при ведении бизнеса между Контрагентом и Юр.Лицом Предприятия (в том числе при принятии решений о заключении/изменении/расторжении и/</w:t>
      </w:r>
      <w:r w:rsidRPr="00763019">
        <w:rPr>
          <w:rFonts w:ascii="Times New Roman" w:eastAsia="Calibri" w:hAnsi="Times New Roman" w:cs="Times New Roman"/>
          <w:sz w:val="24"/>
          <w:szCs w:val="24"/>
        </w:rPr>
        <w:t>или способе исполнения договоров между Юр.Лицом Предприятия и Контрагентом).</w:t>
      </w:r>
    </w:p>
    <w:p w14:paraId="0702A4AF" w14:textId="7A91D6F3" w:rsidR="00274A67" w:rsidRPr="00763019" w:rsidRDefault="00274A67" w:rsidP="00274A67">
      <w:pPr>
        <w:spacing w:after="0" w:line="240" w:lineRule="auto"/>
        <w:ind w:firstLine="567"/>
        <w:jc w:val="both"/>
        <w:rPr>
          <w:rFonts w:ascii="Times New Roman" w:eastAsia="Calibri" w:hAnsi="Times New Roman" w:cs="Times New Roman"/>
          <w:sz w:val="24"/>
          <w:szCs w:val="24"/>
        </w:rPr>
      </w:pPr>
      <w:r w:rsidRPr="00763019">
        <w:rPr>
          <w:rFonts w:ascii="Times New Roman" w:eastAsia="Calibri" w:hAnsi="Times New Roman" w:cs="Times New Roman"/>
          <w:sz w:val="24"/>
          <w:szCs w:val="24"/>
        </w:rPr>
        <w:t xml:space="preserve">2.2.5.2. Если Инсайдерская информация была получена Контрагентом </w:t>
      </w:r>
      <w:r w:rsidRPr="00763019">
        <w:rPr>
          <w:rFonts w:ascii="Times New Roman" w:hAnsi="Times New Roman" w:cs="Times New Roman"/>
          <w:sz w:val="24"/>
          <w:szCs w:val="24"/>
        </w:rPr>
        <w:t xml:space="preserve">до вступления </w:t>
      </w:r>
      <w:r w:rsidR="00763019" w:rsidRPr="00763019">
        <w:rPr>
          <w:rFonts w:ascii="Times New Roman" w:hAnsi="Times New Roman" w:cs="Times New Roman"/>
          <w:sz w:val="24"/>
          <w:szCs w:val="24"/>
        </w:rPr>
        <w:t xml:space="preserve">настоящей Политики </w:t>
      </w:r>
      <w:r w:rsidRPr="00763019">
        <w:rPr>
          <w:rFonts w:ascii="Times New Roman" w:hAnsi="Times New Roman" w:cs="Times New Roman"/>
          <w:sz w:val="24"/>
          <w:szCs w:val="24"/>
        </w:rPr>
        <w:t xml:space="preserve">в силу, то </w:t>
      </w:r>
      <w:r w:rsidRPr="00763019">
        <w:rPr>
          <w:rFonts w:ascii="Times New Roman" w:eastAsia="Calibri" w:hAnsi="Times New Roman" w:cs="Times New Roman"/>
          <w:sz w:val="24"/>
          <w:szCs w:val="24"/>
        </w:rPr>
        <w:t>Контрагент обязан:</w:t>
      </w:r>
    </w:p>
    <w:p w14:paraId="0B747571" w14:textId="5DA9C959" w:rsidR="00274A67" w:rsidRPr="00763019" w:rsidRDefault="00274A67" w:rsidP="00274A67">
      <w:pPr>
        <w:spacing w:after="0" w:line="240" w:lineRule="auto"/>
        <w:ind w:left="1134" w:hanging="283"/>
        <w:jc w:val="both"/>
        <w:rPr>
          <w:rFonts w:ascii="Times New Roman" w:eastAsia="Calibri" w:hAnsi="Times New Roman" w:cs="Times New Roman"/>
          <w:sz w:val="24"/>
          <w:szCs w:val="24"/>
        </w:rPr>
      </w:pPr>
      <w:r w:rsidRPr="00763019">
        <w:rPr>
          <w:rFonts w:ascii="Times New Roman" w:eastAsia="Calibri" w:hAnsi="Times New Roman" w:cs="Times New Roman"/>
          <w:sz w:val="24"/>
          <w:szCs w:val="24"/>
        </w:rPr>
        <w:t xml:space="preserve">1) не позднее, чем через 5 (пять) рабочих дней с момента вступления </w:t>
      </w:r>
      <w:r w:rsidR="00763019" w:rsidRPr="00763019">
        <w:rPr>
          <w:rFonts w:ascii="Times New Roman" w:eastAsia="Calibri" w:hAnsi="Times New Roman" w:cs="Times New Roman"/>
          <w:sz w:val="24"/>
          <w:szCs w:val="24"/>
        </w:rPr>
        <w:t xml:space="preserve">настоящей Политики </w:t>
      </w:r>
      <w:r w:rsidRPr="00763019">
        <w:rPr>
          <w:rFonts w:ascii="Times New Roman" w:eastAsia="Calibri" w:hAnsi="Times New Roman" w:cs="Times New Roman"/>
          <w:sz w:val="24"/>
          <w:szCs w:val="24"/>
        </w:rPr>
        <w:t xml:space="preserve">в силу сообщить Юр.Лицу Предприятия </w:t>
      </w:r>
      <w:r w:rsidRPr="00763019">
        <w:rPr>
          <w:rFonts w:ascii="Times New Roman" w:hAnsi="Times New Roman" w:cs="Times New Roman"/>
          <w:sz w:val="24"/>
          <w:szCs w:val="24"/>
        </w:rPr>
        <w:t xml:space="preserve">путем подачи Декларации в порядке, указанном в настоящей Политике, </w:t>
      </w:r>
      <w:r w:rsidRPr="00763019">
        <w:rPr>
          <w:rFonts w:ascii="Times New Roman" w:eastAsia="Calibri" w:hAnsi="Times New Roman" w:cs="Times New Roman"/>
          <w:sz w:val="24"/>
          <w:szCs w:val="24"/>
        </w:rPr>
        <w:t>о факте получения Инсайдерской информации;</w:t>
      </w:r>
    </w:p>
    <w:p w14:paraId="0DCA1572" w14:textId="110B4975" w:rsidR="00274A67" w:rsidRPr="00763019" w:rsidRDefault="00274A67" w:rsidP="00274A67">
      <w:pPr>
        <w:spacing w:before="60" w:after="0" w:line="240" w:lineRule="auto"/>
        <w:ind w:left="1134" w:hanging="283"/>
        <w:jc w:val="both"/>
        <w:rPr>
          <w:rFonts w:ascii="Times New Roman" w:eastAsia="Calibri" w:hAnsi="Times New Roman" w:cs="Times New Roman"/>
          <w:sz w:val="24"/>
          <w:szCs w:val="24"/>
        </w:rPr>
      </w:pPr>
      <w:r w:rsidRPr="00763019">
        <w:rPr>
          <w:rFonts w:ascii="Times New Roman" w:eastAsia="Calibri" w:hAnsi="Times New Roman" w:cs="Times New Roman"/>
          <w:sz w:val="24"/>
          <w:szCs w:val="24"/>
        </w:rPr>
        <w:lastRenderedPageBreak/>
        <w:t xml:space="preserve">2) не позднее, чем через 5 (пять) рабочих дней с момента вступления </w:t>
      </w:r>
      <w:r w:rsidR="00763019" w:rsidRPr="00763019">
        <w:rPr>
          <w:rFonts w:ascii="Times New Roman" w:eastAsia="Calibri" w:hAnsi="Times New Roman" w:cs="Times New Roman"/>
          <w:sz w:val="24"/>
          <w:szCs w:val="24"/>
        </w:rPr>
        <w:t xml:space="preserve">настоящей Политики </w:t>
      </w:r>
      <w:r w:rsidRPr="00763019">
        <w:rPr>
          <w:rFonts w:ascii="Times New Roman" w:eastAsia="Calibri" w:hAnsi="Times New Roman" w:cs="Times New Roman"/>
          <w:sz w:val="24"/>
          <w:szCs w:val="24"/>
        </w:rPr>
        <w:t>в силу уничтожить любые носители, включая сообщения по электронной почте, записи на бумажных носителях, в которых может содержаться такая Инсайдерская информация или её упоминания / указания на неё;</w:t>
      </w:r>
    </w:p>
    <w:p w14:paraId="1CA55C08" w14:textId="77777777" w:rsidR="00274A67" w:rsidRPr="001A766B" w:rsidRDefault="00274A67" w:rsidP="00274A67">
      <w:pPr>
        <w:spacing w:before="60" w:after="0" w:line="240" w:lineRule="auto"/>
        <w:ind w:left="1134" w:hanging="283"/>
        <w:jc w:val="both"/>
        <w:rPr>
          <w:rFonts w:ascii="Times New Roman" w:eastAsia="Calibri" w:hAnsi="Times New Roman" w:cs="Times New Roman"/>
          <w:sz w:val="24"/>
          <w:szCs w:val="24"/>
        </w:rPr>
      </w:pPr>
      <w:r w:rsidRPr="00763019">
        <w:rPr>
          <w:rFonts w:ascii="Times New Roman" w:eastAsia="Calibri" w:hAnsi="Times New Roman" w:cs="Times New Roman"/>
          <w:sz w:val="24"/>
          <w:szCs w:val="24"/>
        </w:rPr>
        <w:t>3) не учитывать полученную Инсайдерскую информацию при ведении бизнеса между Контрагентом и Юр.Лицом Предприятия (в том числе</w:t>
      </w:r>
      <w:r w:rsidRPr="001A766B">
        <w:rPr>
          <w:rFonts w:ascii="Times New Roman" w:eastAsia="Calibri" w:hAnsi="Times New Roman" w:cs="Times New Roman"/>
          <w:sz w:val="24"/>
          <w:szCs w:val="24"/>
        </w:rPr>
        <w:t xml:space="preserve"> при принятии решений о заключении/изменении/расторжении и/или способе исполнения договоров между Юр.Лицом Предприятия и Контрагентом).</w:t>
      </w:r>
    </w:p>
    <w:p w14:paraId="0EC8596E" w14:textId="77777777" w:rsidR="00274A67" w:rsidRPr="00C9558A" w:rsidRDefault="00274A67" w:rsidP="00477007">
      <w:pPr>
        <w:pStyle w:val="2"/>
        <w:rPr>
          <w:rFonts w:eastAsia="Calibri"/>
        </w:rPr>
      </w:pPr>
      <w:r>
        <w:rPr>
          <w:rFonts w:eastAsia="Calibri"/>
        </w:rPr>
        <w:t>2.2.6</w:t>
      </w:r>
      <w:r w:rsidRPr="00C9558A">
        <w:rPr>
          <w:rFonts w:eastAsia="Calibri"/>
        </w:rPr>
        <w:t>. Персона нон-грата.</w:t>
      </w:r>
    </w:p>
    <w:p w14:paraId="371B7F1E" w14:textId="77777777" w:rsidR="00274A67" w:rsidRPr="00C9558A" w:rsidRDefault="00274A67" w:rsidP="00274A67">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2.2.6</w:t>
      </w:r>
      <w:r w:rsidRPr="00C9558A">
        <w:rPr>
          <w:rFonts w:ascii="Times New Roman" w:eastAsia="Calibri" w:hAnsi="Times New Roman" w:cs="Times New Roman"/>
          <w:sz w:val="24"/>
          <w:szCs w:val="24"/>
        </w:rPr>
        <w:t>.1. В случае выявления Персоны нон-грата Юр.Лицо Предприятия вправе направить Контрагенту уведомление о выявлении Персоны нон-грата.</w:t>
      </w:r>
    </w:p>
    <w:p w14:paraId="34E8778B" w14:textId="345B0522" w:rsidR="00274A67" w:rsidRDefault="00274A67" w:rsidP="00274A67">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2.2.6</w:t>
      </w:r>
      <w:r w:rsidRPr="00C9558A">
        <w:rPr>
          <w:rFonts w:ascii="Times New Roman" w:eastAsia="Calibri" w:hAnsi="Times New Roman" w:cs="Times New Roman"/>
          <w:sz w:val="24"/>
          <w:szCs w:val="24"/>
        </w:rPr>
        <w:t>.2. В случае получения от Юр.Лица Предприятия уведомления о выявлении Персоны нон-грата Контрагент обязан незамедлительно отстранить Персону нон-грата от ведения каких-либо контактов с Юр.Лицом Предприятия. Персона нон-грата не может участвовать в переговорах с Юр.Лицом Предприятия, подписании каких-либо документов, участником которых является Юр.Лицо Предприятия или которые адресованы Юр.Лицу Предприятия, а также в исполнении заключенных Договоров с Юр.Лицом Предприятия.</w:t>
      </w:r>
    </w:p>
    <w:p w14:paraId="22E0B40F" w14:textId="23B947AB" w:rsidR="00341763" w:rsidRPr="00C9558A" w:rsidRDefault="00341763" w:rsidP="00757E7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2.2.6.3. Юр.</w:t>
      </w:r>
      <w:r w:rsidRPr="00341763">
        <w:rPr>
          <w:rFonts w:ascii="Times New Roman" w:eastAsia="Calibri" w:hAnsi="Times New Roman" w:cs="Times New Roman"/>
          <w:sz w:val="24"/>
          <w:szCs w:val="24"/>
        </w:rPr>
        <w:t>Лицо Предприятия вправе направить Контрагенту требование, а Контрагент обязан обеспечить привлечение Персоны нон-грата к дисциплинарной ответственности вплоть до увольнения, а также обеспечить отстранение Персо</w:t>
      </w:r>
      <w:r>
        <w:rPr>
          <w:rFonts w:ascii="Times New Roman" w:eastAsia="Calibri" w:hAnsi="Times New Roman" w:cs="Times New Roman"/>
          <w:sz w:val="24"/>
          <w:szCs w:val="24"/>
        </w:rPr>
        <w:t>ны нон-грата от исполнения любых функций</w:t>
      </w:r>
      <w:r w:rsidRPr="00341763">
        <w:rPr>
          <w:rFonts w:ascii="Times New Roman" w:eastAsia="Calibri" w:hAnsi="Times New Roman" w:cs="Times New Roman"/>
          <w:sz w:val="24"/>
          <w:szCs w:val="24"/>
        </w:rPr>
        <w:t>, связанных с осуществлением деятельности Контрагента</w:t>
      </w:r>
      <w:r>
        <w:rPr>
          <w:rFonts w:ascii="Times New Roman" w:eastAsia="Calibri" w:hAnsi="Times New Roman" w:cs="Times New Roman"/>
          <w:sz w:val="24"/>
          <w:szCs w:val="24"/>
        </w:rPr>
        <w:t xml:space="preserve"> </w:t>
      </w:r>
      <w:r w:rsidRPr="00341763">
        <w:rPr>
          <w:rFonts w:ascii="Times New Roman" w:eastAsia="Calibri" w:hAnsi="Times New Roman" w:cs="Times New Roman"/>
          <w:sz w:val="24"/>
          <w:szCs w:val="24"/>
        </w:rPr>
        <w:t>на</w:t>
      </w:r>
      <w:r>
        <w:rPr>
          <w:rFonts w:ascii="Times New Roman" w:eastAsia="Calibri" w:hAnsi="Times New Roman" w:cs="Times New Roman"/>
          <w:sz w:val="24"/>
          <w:szCs w:val="24"/>
        </w:rPr>
        <w:t xml:space="preserve"> </w:t>
      </w:r>
      <w:r w:rsidRPr="00341763">
        <w:rPr>
          <w:rFonts w:ascii="Times New Roman" w:eastAsia="Calibri" w:hAnsi="Times New Roman" w:cs="Times New Roman"/>
          <w:sz w:val="24"/>
          <w:szCs w:val="24"/>
        </w:rPr>
        <w:t>площадях, принадлежащих Юр.Лицу Предприятия</w:t>
      </w:r>
      <w:r w:rsidR="00943025">
        <w:rPr>
          <w:rFonts w:ascii="Times New Roman" w:eastAsia="Calibri" w:hAnsi="Times New Roman" w:cs="Times New Roman"/>
          <w:sz w:val="24"/>
          <w:szCs w:val="24"/>
        </w:rPr>
        <w:fldChar w:fldCharType="begin">
          <w:ffData>
            <w:name w:val="ТекстовоеПоле483"/>
            <w:enabled/>
            <w:calcOnExit w:val="0"/>
            <w:textInput/>
          </w:ffData>
        </w:fldChar>
      </w:r>
      <w:bookmarkStart w:id="11" w:name="ТекстовоеПоле483"/>
      <w:r w:rsidR="00943025">
        <w:rPr>
          <w:rFonts w:ascii="Times New Roman" w:eastAsia="Calibri" w:hAnsi="Times New Roman" w:cs="Times New Roman"/>
          <w:sz w:val="24"/>
          <w:szCs w:val="24"/>
        </w:rPr>
        <w:instrText xml:space="preserve"> FORMTEXT </w:instrText>
      </w:r>
      <w:r w:rsidR="00943025">
        <w:rPr>
          <w:rFonts w:ascii="Times New Roman" w:eastAsia="Calibri" w:hAnsi="Times New Roman" w:cs="Times New Roman"/>
          <w:sz w:val="24"/>
          <w:szCs w:val="24"/>
        </w:rPr>
      </w:r>
      <w:r w:rsidR="00943025">
        <w:rPr>
          <w:rFonts w:ascii="Times New Roman" w:eastAsia="Calibri" w:hAnsi="Times New Roman" w:cs="Times New Roman"/>
          <w:sz w:val="24"/>
          <w:szCs w:val="24"/>
        </w:rPr>
        <w:fldChar w:fldCharType="separate"/>
      </w:r>
      <w:r w:rsidR="00943025">
        <w:rPr>
          <w:rFonts w:ascii="Times New Roman" w:eastAsia="Calibri" w:hAnsi="Times New Roman" w:cs="Times New Roman"/>
          <w:noProof/>
          <w:sz w:val="24"/>
          <w:szCs w:val="24"/>
        </w:rPr>
        <w:t> </w:t>
      </w:r>
      <w:r w:rsidR="00943025" w:rsidRPr="00EA035F">
        <w:rPr>
          <w:rFonts w:ascii="Times New Roman" w:eastAsia="Times New Roman" w:hAnsi="Times New Roman" w:cs="Times New Roman"/>
          <w:sz w:val="24"/>
          <w:szCs w:val="28"/>
          <w:lang w:eastAsia="ru-RU"/>
        </w:rPr>
        <w:t>[</w:t>
      </w:r>
      <w:r w:rsidR="00943025" w:rsidRPr="00EA035F">
        <w:rPr>
          <w:rFonts w:ascii="Times New Roman" w:eastAsia="Times New Roman" w:hAnsi="Times New Roman" w:cs="Times New Roman"/>
          <w:b/>
          <w:i/>
          <w:color w:val="006600"/>
          <w:sz w:val="24"/>
          <w:szCs w:val="28"/>
          <w:lang w:eastAsia="ru-RU"/>
        </w:rPr>
        <w:t xml:space="preserve">следующая формулировка удаляется, если со стороны ДМЕ участвует ЮЛ ДМЕ, </w:t>
      </w:r>
      <w:r w:rsidR="00943025" w:rsidRPr="00EA035F">
        <w:rPr>
          <w:rFonts w:ascii="Times New Roman" w:eastAsia="Times New Roman" w:hAnsi="Times New Roman" w:cs="Times New Roman"/>
          <w:b/>
          <w:i/>
          <w:color w:val="006600"/>
          <w:sz w:val="24"/>
          <w:szCs w:val="28"/>
          <w:u w:val="single"/>
          <w:lang w:eastAsia="ru-RU"/>
        </w:rPr>
        <w:t>не</w:t>
      </w:r>
      <w:r w:rsidR="00943025" w:rsidRPr="00EA035F">
        <w:rPr>
          <w:rFonts w:ascii="Times New Roman" w:eastAsia="Times New Roman" w:hAnsi="Times New Roman" w:cs="Times New Roman"/>
          <w:b/>
          <w:i/>
          <w:color w:val="006600"/>
          <w:sz w:val="24"/>
          <w:szCs w:val="28"/>
          <w:lang w:eastAsia="ru-RU"/>
        </w:rPr>
        <w:t xml:space="preserve"> входящее </w:t>
      </w:r>
      <w:r w:rsidR="00943025" w:rsidRPr="00EA035F">
        <w:rPr>
          <w:rFonts w:ascii="Times New Roman" w:hAnsi="Times New Roman" w:cs="Times New Roman"/>
          <w:b/>
          <w:i/>
          <w:noProof/>
          <w:color w:val="006600"/>
          <w:sz w:val="24"/>
          <w:szCs w:val="24"/>
        </w:rPr>
        <w:t>в перечень размещенный в п.3 настоящей Политики</w:t>
      </w:r>
      <w:r w:rsidR="00943025" w:rsidRPr="00EA035F">
        <w:rPr>
          <w:rFonts w:ascii="Times New Roman" w:eastAsia="Times New Roman" w:hAnsi="Times New Roman" w:cs="Times New Roman"/>
          <w:b/>
          <w:i/>
          <w:color w:val="006600"/>
          <w:sz w:val="24"/>
          <w:szCs w:val="28"/>
          <w:lang w:eastAsia="ru-RU"/>
        </w:rPr>
        <w:t>:</w:t>
      </w:r>
      <w:r w:rsidR="00943025">
        <w:rPr>
          <w:rFonts w:ascii="Times New Roman" w:eastAsia="Times New Roman" w:hAnsi="Times New Roman" w:cs="Times New Roman"/>
          <w:b/>
          <w:i/>
          <w:color w:val="006600"/>
          <w:sz w:val="24"/>
          <w:szCs w:val="28"/>
          <w:lang w:eastAsia="ru-RU"/>
        </w:rPr>
        <w:t xml:space="preserve"> </w:t>
      </w:r>
      <w:r w:rsidR="00943025" w:rsidRPr="00341763">
        <w:rPr>
          <w:rFonts w:ascii="Times New Roman" w:eastAsia="Calibri" w:hAnsi="Times New Roman" w:cs="Times New Roman"/>
          <w:sz w:val="24"/>
          <w:szCs w:val="24"/>
        </w:rPr>
        <w:t>или любому из лиц, входящих в Группу DME</w:t>
      </w:r>
      <w:r w:rsidR="00943025">
        <w:rPr>
          <w:rFonts w:ascii="Times New Roman" w:eastAsia="Calibri" w:hAnsi="Times New Roman" w:cs="Times New Roman"/>
          <w:sz w:val="24"/>
          <w:szCs w:val="24"/>
        </w:rPr>
        <w:t xml:space="preserve"> (включая, но не ограничиваясь территорией</w:t>
      </w:r>
      <w:r w:rsidR="00943025" w:rsidRPr="00341763">
        <w:rPr>
          <w:rFonts w:ascii="Times New Roman" w:eastAsia="Calibri" w:hAnsi="Times New Roman" w:cs="Times New Roman"/>
          <w:sz w:val="24"/>
          <w:szCs w:val="24"/>
        </w:rPr>
        <w:t xml:space="preserve"> аэропорта Домодедово</w:t>
      </w:r>
      <w:r w:rsidR="00943025" w:rsidRPr="00BB24A2">
        <w:rPr>
          <w:rFonts w:ascii="Times New Roman" w:eastAsia="Calibri" w:hAnsi="Times New Roman" w:cs="Times New Roman"/>
          <w:sz w:val="24"/>
          <w:szCs w:val="24"/>
        </w:rPr>
        <w:t>)]</w:t>
      </w:r>
      <w:r w:rsidR="00943025">
        <w:rPr>
          <w:rFonts w:ascii="Times New Roman" w:eastAsia="Calibri" w:hAnsi="Times New Roman" w:cs="Times New Roman"/>
          <w:sz w:val="24"/>
          <w:szCs w:val="24"/>
        </w:rPr>
        <w:fldChar w:fldCharType="end"/>
      </w:r>
      <w:bookmarkEnd w:id="11"/>
      <w:r w:rsidR="00757E7C">
        <w:rPr>
          <w:rFonts w:ascii="Times New Roman" w:eastAsia="Calibri" w:hAnsi="Times New Roman" w:cs="Times New Roman"/>
          <w:sz w:val="24"/>
          <w:szCs w:val="24"/>
        </w:rPr>
        <w:t>.</w:t>
      </w:r>
    </w:p>
    <w:p w14:paraId="553EDA93" w14:textId="77777777" w:rsidR="00274A67" w:rsidRPr="001A766B" w:rsidRDefault="00274A67" w:rsidP="00477007">
      <w:pPr>
        <w:pStyle w:val="2"/>
      </w:pPr>
      <w:r w:rsidRPr="001A766B">
        <w:t>2.2.7. Требования к Декларации.</w:t>
      </w:r>
    </w:p>
    <w:p w14:paraId="67541364" w14:textId="77777777" w:rsidR="00274A67" w:rsidRPr="001A766B" w:rsidRDefault="00274A67" w:rsidP="00274A67">
      <w:pPr>
        <w:tabs>
          <w:tab w:val="left" w:pos="2300"/>
        </w:tabs>
        <w:spacing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t>2.2.7.1. Требования к структуре Декларации.</w:t>
      </w:r>
    </w:p>
    <w:p w14:paraId="1F78C2F0" w14:textId="77777777" w:rsidR="00274A67" w:rsidRPr="001A766B" w:rsidRDefault="00274A67" w:rsidP="00274A67">
      <w:pPr>
        <w:tabs>
          <w:tab w:val="left" w:pos="2300"/>
        </w:tabs>
        <w:spacing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t>Все сообщения, которые, согласно п.2.2 настоящей Политики, должны быть направлены Контрагентом Юр.Лицу Предприятия, должны направляться в форме электронного сообщения. В целях настоящей Политики такие сообщения именуются «Антикоррупционная декларация» (по тексту настоящей Политики также «Декларация»).</w:t>
      </w:r>
    </w:p>
    <w:p w14:paraId="76DB4255" w14:textId="77777777" w:rsidR="00274A67" w:rsidRPr="001A766B" w:rsidRDefault="00274A67" w:rsidP="00274A67">
      <w:pPr>
        <w:tabs>
          <w:tab w:val="left" w:pos="2300"/>
        </w:tabs>
        <w:spacing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t>Наименование файла документа должно обязательно содержать словосочетание «Антикоррупционная декларация».</w:t>
      </w:r>
    </w:p>
    <w:p w14:paraId="548CAC37" w14:textId="77777777" w:rsidR="00274A67" w:rsidRPr="00551E7B" w:rsidRDefault="00274A67" w:rsidP="00274A67">
      <w:pPr>
        <w:tabs>
          <w:tab w:val="left" w:pos="2300"/>
        </w:tabs>
        <w:spacing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lastRenderedPageBreak/>
        <w:t xml:space="preserve">Заголовком </w:t>
      </w:r>
      <w:r w:rsidRPr="00551E7B">
        <w:rPr>
          <w:rFonts w:ascii="Times New Roman" w:hAnsi="Times New Roman" w:cs="Times New Roman"/>
          <w:sz w:val="24"/>
          <w:szCs w:val="24"/>
        </w:rPr>
        <w:t>содержания документа должно служить словосочетание «Антикоррупционная декларация».</w:t>
      </w:r>
    </w:p>
    <w:p w14:paraId="33B7A534" w14:textId="0CE5AF73" w:rsidR="00274A67" w:rsidRPr="00551E7B" w:rsidRDefault="00274A67" w:rsidP="00274A67">
      <w:pPr>
        <w:tabs>
          <w:tab w:val="left" w:pos="2300"/>
        </w:tabs>
        <w:spacing w:after="0" w:line="240" w:lineRule="auto"/>
        <w:ind w:firstLine="567"/>
        <w:jc w:val="both"/>
        <w:rPr>
          <w:rFonts w:ascii="Times New Roman" w:hAnsi="Times New Roman" w:cs="Times New Roman"/>
          <w:sz w:val="24"/>
          <w:szCs w:val="24"/>
        </w:rPr>
      </w:pPr>
      <w:r w:rsidRPr="00551E7B">
        <w:rPr>
          <w:rFonts w:ascii="Times New Roman" w:hAnsi="Times New Roman" w:cs="Times New Roman"/>
          <w:sz w:val="24"/>
          <w:szCs w:val="24"/>
        </w:rPr>
        <w:t xml:space="preserve">В документе должно быть указание на регистрационный номер </w:t>
      </w:r>
      <w:r w:rsidR="005C356A" w:rsidRPr="00551E7B">
        <w:rPr>
          <w:rFonts w:ascii="Times New Roman" w:hAnsi="Times New Roman" w:cs="Times New Roman"/>
          <w:sz w:val="24"/>
          <w:szCs w:val="24"/>
        </w:rPr>
        <w:t>настоящей Политики</w:t>
      </w:r>
      <w:r w:rsidRPr="00551E7B">
        <w:rPr>
          <w:rFonts w:ascii="Times New Roman" w:hAnsi="Times New Roman" w:cs="Times New Roman"/>
          <w:sz w:val="24"/>
          <w:szCs w:val="24"/>
        </w:rPr>
        <w:t xml:space="preserve">, присвоенный Юр.Лицом Предприятия, дату подписания </w:t>
      </w:r>
      <w:r w:rsidR="005C356A" w:rsidRPr="00551E7B">
        <w:rPr>
          <w:rFonts w:ascii="Times New Roman" w:hAnsi="Times New Roman" w:cs="Times New Roman"/>
          <w:sz w:val="24"/>
          <w:szCs w:val="24"/>
        </w:rPr>
        <w:t xml:space="preserve">настоящей Политики </w:t>
      </w:r>
      <w:r w:rsidRPr="00551E7B">
        <w:rPr>
          <w:rFonts w:ascii="Times New Roman" w:hAnsi="Times New Roman" w:cs="Times New Roman"/>
          <w:sz w:val="24"/>
          <w:szCs w:val="24"/>
        </w:rPr>
        <w:t>и фирменное наименование Контрагента (для Контрагентов – юридических лиц) или ФИО Контрагента (для Контрагентов – физических лиц).</w:t>
      </w:r>
    </w:p>
    <w:p w14:paraId="274992F6" w14:textId="77777777" w:rsidR="00274A67" w:rsidRPr="00551E7B" w:rsidRDefault="00274A67" w:rsidP="00274A67">
      <w:pPr>
        <w:tabs>
          <w:tab w:val="left" w:pos="2300"/>
        </w:tabs>
        <w:spacing w:after="0" w:line="240" w:lineRule="auto"/>
        <w:ind w:firstLine="567"/>
        <w:jc w:val="both"/>
        <w:rPr>
          <w:rFonts w:ascii="Times New Roman" w:hAnsi="Times New Roman" w:cs="Times New Roman"/>
          <w:sz w:val="24"/>
          <w:szCs w:val="24"/>
        </w:rPr>
      </w:pPr>
      <w:r w:rsidRPr="00551E7B">
        <w:rPr>
          <w:rFonts w:ascii="Times New Roman" w:hAnsi="Times New Roman" w:cs="Times New Roman"/>
          <w:sz w:val="24"/>
          <w:szCs w:val="24"/>
        </w:rPr>
        <w:t>2.2.7.2. Требования к содержанию Декларации.</w:t>
      </w:r>
    </w:p>
    <w:p w14:paraId="4C979D64" w14:textId="77777777" w:rsidR="00274A67" w:rsidRPr="001A766B" w:rsidRDefault="00274A67" w:rsidP="00274A67">
      <w:pPr>
        <w:tabs>
          <w:tab w:val="left" w:pos="2300"/>
        </w:tabs>
        <w:spacing w:after="0" w:line="240" w:lineRule="auto"/>
        <w:ind w:firstLine="567"/>
        <w:jc w:val="both"/>
        <w:rPr>
          <w:rFonts w:ascii="Times New Roman" w:hAnsi="Times New Roman" w:cs="Times New Roman"/>
          <w:sz w:val="24"/>
          <w:szCs w:val="24"/>
        </w:rPr>
      </w:pPr>
      <w:r w:rsidRPr="00551E7B">
        <w:rPr>
          <w:rFonts w:ascii="Times New Roman" w:hAnsi="Times New Roman" w:cs="Times New Roman"/>
          <w:sz w:val="24"/>
          <w:szCs w:val="24"/>
        </w:rPr>
        <w:t>Декларация должна быть полной: в</w:t>
      </w:r>
      <w:r w:rsidRPr="001A766B">
        <w:rPr>
          <w:rFonts w:ascii="Times New Roman" w:hAnsi="Times New Roman" w:cs="Times New Roman"/>
          <w:sz w:val="24"/>
          <w:szCs w:val="24"/>
        </w:rPr>
        <w:t xml:space="preserve"> ней должны содержаться сведения обо всех обстоятельствах, о которых, согласно п.2.2 настоящей Политики, Контрагент обязан сообщить Юр.Лицу Предприятия, имевших место до направления такой Декларации</w:t>
      </w:r>
      <w:r>
        <w:rPr>
          <w:rFonts w:ascii="Times New Roman" w:hAnsi="Times New Roman" w:cs="Times New Roman"/>
          <w:sz w:val="24"/>
          <w:szCs w:val="24"/>
        </w:rPr>
        <w:t>.</w:t>
      </w:r>
    </w:p>
    <w:p w14:paraId="0E36DDA0" w14:textId="77777777" w:rsidR="009E1353" w:rsidRPr="001A766B" w:rsidRDefault="009E1353" w:rsidP="009E1353">
      <w:pPr>
        <w:tabs>
          <w:tab w:val="left" w:pos="2300"/>
        </w:tabs>
        <w:spacing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t>2.2.7.3. Требования к каналам передачи Декларации.</w:t>
      </w:r>
    </w:p>
    <w:p w14:paraId="4AB0A8C0" w14:textId="69E0EFC8" w:rsidR="00274A67" w:rsidRPr="00A228B9" w:rsidRDefault="009E1353" w:rsidP="009E1353">
      <w:pPr>
        <w:tabs>
          <w:tab w:val="left" w:pos="2300"/>
        </w:tabs>
        <w:spacing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t xml:space="preserve">Декларация должна быть </w:t>
      </w:r>
      <w:r w:rsidRPr="00A228B9">
        <w:rPr>
          <w:rFonts w:ascii="Times New Roman" w:hAnsi="Times New Roman" w:cs="Times New Roman"/>
          <w:sz w:val="24"/>
          <w:szCs w:val="24"/>
        </w:rPr>
        <w:t>отправлена с официального адреса элект</w:t>
      </w:r>
      <w:r>
        <w:rPr>
          <w:rFonts w:ascii="Times New Roman" w:hAnsi="Times New Roman" w:cs="Times New Roman"/>
          <w:sz w:val="24"/>
          <w:szCs w:val="24"/>
        </w:rPr>
        <w:t>ронной почты Контрагента</w:t>
      </w:r>
      <w:r>
        <w:rPr>
          <w:rFonts w:ascii="Times New Roman" w:hAnsi="Times New Roman" w:cs="Times New Roman"/>
          <w:sz w:val="24"/>
          <w:szCs w:val="24"/>
        </w:rPr>
        <w:fldChar w:fldCharType="begin">
          <w:ffData>
            <w:name w:val="ТекстовоеПоле484"/>
            <w:enabled/>
            <w:calcOnExit w:val="0"/>
            <w:textInput/>
          </w:ffData>
        </w:fldChar>
      </w:r>
      <w:bookmarkStart w:id="12" w:name="ТекстовоеПоле484"/>
      <w:r>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9E1353">
        <w:rPr>
          <w:rFonts w:ascii="Times New Roman" w:hAnsi="Times New Roman" w:cs="Times New Roman"/>
          <w:noProof/>
          <w:sz w:val="24"/>
          <w:szCs w:val="24"/>
        </w:rPr>
        <w:t>&lt;</w:t>
      </w:r>
      <w:r w:rsidRPr="009E1353">
        <w:rPr>
          <w:rFonts w:ascii="Times New Roman" w:hAnsi="Times New Roman" w:cs="Times New Roman"/>
          <w:b/>
          <w:i/>
          <w:noProof/>
          <w:color w:val="006600"/>
          <w:sz w:val="24"/>
          <w:szCs w:val="24"/>
        </w:rPr>
        <w:t xml:space="preserve">указывается источник сведений о реквизитах </w:t>
      </w:r>
      <w:r>
        <w:rPr>
          <w:rFonts w:ascii="Times New Roman" w:hAnsi="Times New Roman" w:cs="Times New Roman"/>
          <w:b/>
          <w:i/>
          <w:noProof/>
          <w:color w:val="006600"/>
          <w:sz w:val="24"/>
          <w:szCs w:val="24"/>
        </w:rPr>
        <w:t>Контрагента</w:t>
      </w:r>
      <w:r w:rsidRPr="009E1353">
        <w:rPr>
          <w:rFonts w:ascii="Times New Roman" w:hAnsi="Times New Roman" w:cs="Times New Roman"/>
          <w:b/>
          <w:i/>
          <w:noProof/>
          <w:color w:val="006600"/>
          <w:sz w:val="24"/>
          <w:szCs w:val="24"/>
        </w:rPr>
        <w:t>, например:</w:t>
      </w:r>
      <w:r w:rsidRPr="009E1353">
        <w:t xml:space="preserve"> </w:t>
      </w:r>
      <w:r>
        <w:t xml:space="preserve">, </w:t>
      </w:r>
      <w:r w:rsidRPr="00A228B9">
        <w:rPr>
          <w:rFonts w:ascii="Times New Roman" w:hAnsi="Times New Roman" w:cs="Times New Roman"/>
          <w:sz w:val="24"/>
          <w:szCs w:val="24"/>
        </w:rPr>
        <w:t xml:space="preserve">указанного в </w:t>
      </w:r>
      <w:r w:rsidRPr="009E1353">
        <w:rPr>
          <w:rFonts w:ascii="Times New Roman" w:hAnsi="Times New Roman" w:cs="Times New Roman"/>
          <w:noProof/>
          <w:sz w:val="24"/>
          <w:szCs w:val="24"/>
        </w:rPr>
        <w:t>Приложении 1 к настоящей Политике&gt;</w:t>
      </w:r>
      <w:r>
        <w:rPr>
          <w:rFonts w:ascii="Times New Roman" w:hAnsi="Times New Roman" w:cs="Times New Roman"/>
          <w:sz w:val="24"/>
          <w:szCs w:val="24"/>
        </w:rPr>
        <w:fldChar w:fldCharType="end"/>
      </w:r>
      <w:bookmarkEnd w:id="12"/>
      <w:r w:rsidRPr="00A228B9">
        <w:rPr>
          <w:rFonts w:ascii="Times New Roman" w:hAnsi="Times New Roman" w:cs="Times New Roman"/>
          <w:sz w:val="24"/>
          <w:szCs w:val="24"/>
        </w:rPr>
        <w:t>.</w:t>
      </w:r>
    </w:p>
    <w:p w14:paraId="7646A8C9" w14:textId="77777777" w:rsidR="003F5B7F" w:rsidRDefault="00274A67" w:rsidP="00274A67">
      <w:pPr>
        <w:tabs>
          <w:tab w:val="left" w:pos="2300"/>
        </w:tabs>
        <w:spacing w:after="0" w:line="240" w:lineRule="auto"/>
        <w:ind w:firstLine="567"/>
        <w:jc w:val="both"/>
        <w:rPr>
          <w:rFonts w:ascii="Times New Roman" w:hAnsi="Times New Roman" w:cs="Times New Roman"/>
          <w:noProof/>
          <w:sz w:val="24"/>
          <w:szCs w:val="24"/>
        </w:rPr>
      </w:pPr>
      <w:r w:rsidRPr="00A228B9">
        <w:rPr>
          <w:rFonts w:ascii="Times New Roman" w:hAnsi="Times New Roman" w:cs="Times New Roman"/>
          <w:sz w:val="24"/>
          <w:szCs w:val="24"/>
        </w:rPr>
        <w:t>Декларация должна быть направлена</w:t>
      </w:r>
      <w:r w:rsidR="00E6164F">
        <w:rPr>
          <w:rFonts w:ascii="Times New Roman" w:hAnsi="Times New Roman" w:cs="Times New Roman"/>
          <w:sz w:val="24"/>
          <w:szCs w:val="24"/>
        </w:rPr>
        <w:t xml:space="preserve"> </w:t>
      </w:r>
      <w:r w:rsidR="00E6164F" w:rsidRPr="001A766B">
        <w:rPr>
          <w:rFonts w:ascii="Times New Roman" w:hAnsi="Times New Roman" w:cs="Times New Roman"/>
          <w:sz w:val="24"/>
          <w:szCs w:val="24"/>
        </w:rPr>
        <w:t>на</w:t>
      </w:r>
      <w:r w:rsidR="00E6164F">
        <w:rPr>
          <w:rFonts w:ascii="Times New Roman" w:hAnsi="Times New Roman" w:cs="Times New Roman"/>
          <w:sz w:val="24"/>
          <w:szCs w:val="24"/>
        </w:rPr>
        <w:fldChar w:fldCharType="begin">
          <w:ffData>
            <w:name w:val="ТекстовоеПоле86"/>
            <w:enabled/>
            <w:calcOnExit w:val="0"/>
            <w:textInput/>
          </w:ffData>
        </w:fldChar>
      </w:r>
      <w:bookmarkStart w:id="13" w:name="ТекстовоеПоле86"/>
      <w:r w:rsidR="00E6164F">
        <w:rPr>
          <w:rFonts w:ascii="Times New Roman" w:hAnsi="Times New Roman" w:cs="Times New Roman"/>
          <w:sz w:val="24"/>
          <w:szCs w:val="24"/>
        </w:rPr>
        <w:instrText xml:space="preserve"> FORMTEXT </w:instrText>
      </w:r>
      <w:r w:rsidR="00E6164F">
        <w:rPr>
          <w:rFonts w:ascii="Times New Roman" w:hAnsi="Times New Roman" w:cs="Times New Roman"/>
          <w:sz w:val="24"/>
          <w:szCs w:val="24"/>
        </w:rPr>
      </w:r>
      <w:r w:rsidR="00E6164F">
        <w:rPr>
          <w:rFonts w:ascii="Times New Roman" w:hAnsi="Times New Roman" w:cs="Times New Roman"/>
          <w:sz w:val="24"/>
          <w:szCs w:val="24"/>
        </w:rPr>
        <w:fldChar w:fldCharType="separate"/>
      </w:r>
      <w:r w:rsidR="00E6164F" w:rsidRPr="00E6164F">
        <w:rPr>
          <w:rFonts w:ascii="Times New Roman" w:hAnsi="Times New Roman" w:cs="Times New Roman"/>
          <w:noProof/>
          <w:sz w:val="24"/>
          <w:szCs w:val="24"/>
        </w:rPr>
        <w:t>[</w:t>
      </w:r>
      <w:r w:rsidR="00E6164F">
        <w:rPr>
          <w:rFonts w:ascii="Times New Roman" w:hAnsi="Times New Roman" w:cs="Times New Roman"/>
          <w:noProof/>
          <w:sz w:val="24"/>
          <w:szCs w:val="24"/>
        </w:rPr>
        <w:t xml:space="preserve"> </w:t>
      </w:r>
      <w:r w:rsidR="00E6164F">
        <w:rPr>
          <w:rFonts w:ascii="Times New Roman" w:hAnsi="Times New Roman" w:cs="Times New Roman"/>
          <w:sz w:val="24"/>
          <w:szCs w:val="24"/>
        </w:rPr>
        <w:t>любой из</w:t>
      </w:r>
      <w:r w:rsidR="00E6164F" w:rsidRPr="00E6164F">
        <w:rPr>
          <w:rFonts w:ascii="Times New Roman" w:hAnsi="Times New Roman" w:cs="Times New Roman"/>
          <w:sz w:val="24"/>
          <w:szCs w:val="24"/>
        </w:rPr>
        <w:t>]</w:t>
      </w:r>
      <w:r w:rsidR="00E6164F">
        <w:rPr>
          <w:rFonts w:ascii="Times New Roman" w:hAnsi="Times New Roman" w:cs="Times New Roman"/>
          <w:sz w:val="24"/>
          <w:szCs w:val="24"/>
        </w:rPr>
        <w:fldChar w:fldCharType="end"/>
      </w:r>
      <w:bookmarkEnd w:id="13"/>
      <w:r w:rsidR="00E6164F" w:rsidRPr="00E6164F">
        <w:rPr>
          <w:rFonts w:ascii="Times New Roman" w:hAnsi="Times New Roman" w:cs="Times New Roman"/>
          <w:sz w:val="24"/>
          <w:szCs w:val="24"/>
        </w:rPr>
        <w:t xml:space="preserve"> </w:t>
      </w:r>
      <w:r w:rsidR="00E6164F">
        <w:rPr>
          <w:rFonts w:ascii="Times New Roman" w:hAnsi="Times New Roman" w:cs="Times New Roman"/>
          <w:sz w:val="24"/>
          <w:szCs w:val="24"/>
        </w:rPr>
        <w:t>следующ</w:t>
      </w:r>
      <w:r w:rsidR="00E6164F">
        <w:rPr>
          <w:rFonts w:ascii="Times New Roman" w:hAnsi="Times New Roman" w:cs="Times New Roman"/>
          <w:sz w:val="24"/>
          <w:szCs w:val="24"/>
        </w:rPr>
        <w:fldChar w:fldCharType="begin">
          <w:ffData>
            <w:name w:val="ТекстовоеПоле86"/>
            <w:enabled/>
            <w:calcOnExit w:val="0"/>
            <w:textInput/>
          </w:ffData>
        </w:fldChar>
      </w:r>
      <w:r w:rsidR="00E6164F">
        <w:rPr>
          <w:rFonts w:ascii="Times New Roman" w:hAnsi="Times New Roman" w:cs="Times New Roman"/>
          <w:sz w:val="24"/>
          <w:szCs w:val="24"/>
        </w:rPr>
        <w:instrText xml:space="preserve"> FORMTEXT </w:instrText>
      </w:r>
      <w:r w:rsidR="00E6164F">
        <w:rPr>
          <w:rFonts w:ascii="Times New Roman" w:hAnsi="Times New Roman" w:cs="Times New Roman"/>
          <w:sz w:val="24"/>
          <w:szCs w:val="24"/>
        </w:rPr>
      </w:r>
      <w:r w:rsidR="00E6164F">
        <w:rPr>
          <w:rFonts w:ascii="Times New Roman" w:hAnsi="Times New Roman" w:cs="Times New Roman"/>
          <w:sz w:val="24"/>
          <w:szCs w:val="24"/>
        </w:rPr>
        <w:fldChar w:fldCharType="separate"/>
      </w:r>
      <w:r w:rsidR="00E6164F" w:rsidRPr="00E6164F">
        <w:rPr>
          <w:rFonts w:ascii="Times New Roman" w:hAnsi="Times New Roman" w:cs="Times New Roman"/>
          <w:noProof/>
          <w:sz w:val="24"/>
          <w:szCs w:val="24"/>
        </w:rPr>
        <w:t>[</w:t>
      </w:r>
      <w:r w:rsidR="00E6164F">
        <w:rPr>
          <w:rFonts w:ascii="Times New Roman" w:hAnsi="Times New Roman" w:cs="Times New Roman"/>
          <w:noProof/>
          <w:sz w:val="24"/>
          <w:szCs w:val="24"/>
        </w:rPr>
        <w:t>-</w:t>
      </w:r>
      <w:r w:rsidR="00E6164F">
        <w:rPr>
          <w:rFonts w:ascii="Times New Roman" w:hAnsi="Times New Roman" w:cs="Times New Roman"/>
          <w:sz w:val="24"/>
          <w:szCs w:val="24"/>
        </w:rPr>
        <w:t>ий/-их</w:t>
      </w:r>
      <w:r w:rsidR="00E6164F" w:rsidRPr="00E6164F">
        <w:rPr>
          <w:rFonts w:ascii="Times New Roman" w:hAnsi="Times New Roman" w:cs="Times New Roman"/>
          <w:sz w:val="24"/>
          <w:szCs w:val="24"/>
        </w:rPr>
        <w:t>]</w:t>
      </w:r>
      <w:r w:rsidR="00E6164F">
        <w:rPr>
          <w:rFonts w:ascii="Times New Roman" w:hAnsi="Times New Roman" w:cs="Times New Roman"/>
          <w:sz w:val="24"/>
          <w:szCs w:val="24"/>
        </w:rPr>
        <w:fldChar w:fldCharType="end"/>
      </w:r>
      <w:r w:rsidR="00E6164F">
        <w:rPr>
          <w:rFonts w:ascii="Times New Roman" w:hAnsi="Times New Roman" w:cs="Times New Roman"/>
          <w:sz w:val="24"/>
          <w:szCs w:val="24"/>
        </w:rPr>
        <w:t xml:space="preserve"> </w:t>
      </w:r>
      <w:r w:rsidRPr="001A766B">
        <w:rPr>
          <w:rFonts w:ascii="Times New Roman" w:hAnsi="Times New Roman" w:cs="Times New Roman"/>
          <w:sz w:val="24"/>
          <w:szCs w:val="24"/>
        </w:rPr>
        <w:t>адрес</w:t>
      </w:r>
      <w:r w:rsidR="00E6164F">
        <w:rPr>
          <w:rFonts w:ascii="Times New Roman" w:hAnsi="Times New Roman" w:cs="Times New Roman"/>
          <w:sz w:val="24"/>
          <w:szCs w:val="24"/>
        </w:rPr>
        <w:fldChar w:fldCharType="begin">
          <w:ffData>
            <w:name w:val="ТекстовоеПоле86"/>
            <w:enabled/>
            <w:calcOnExit w:val="0"/>
            <w:textInput/>
          </w:ffData>
        </w:fldChar>
      </w:r>
      <w:r w:rsidR="00E6164F">
        <w:rPr>
          <w:rFonts w:ascii="Times New Roman" w:hAnsi="Times New Roman" w:cs="Times New Roman"/>
          <w:sz w:val="24"/>
          <w:szCs w:val="24"/>
        </w:rPr>
        <w:instrText xml:space="preserve"> FORMTEXT </w:instrText>
      </w:r>
      <w:r w:rsidR="00E6164F">
        <w:rPr>
          <w:rFonts w:ascii="Times New Roman" w:hAnsi="Times New Roman" w:cs="Times New Roman"/>
          <w:sz w:val="24"/>
          <w:szCs w:val="24"/>
        </w:rPr>
      </w:r>
      <w:r w:rsidR="00E6164F">
        <w:rPr>
          <w:rFonts w:ascii="Times New Roman" w:hAnsi="Times New Roman" w:cs="Times New Roman"/>
          <w:sz w:val="24"/>
          <w:szCs w:val="24"/>
        </w:rPr>
        <w:fldChar w:fldCharType="separate"/>
      </w:r>
      <w:r w:rsidR="00E6164F" w:rsidRPr="00E6164F">
        <w:rPr>
          <w:rFonts w:ascii="Times New Roman" w:hAnsi="Times New Roman" w:cs="Times New Roman"/>
          <w:noProof/>
          <w:sz w:val="24"/>
          <w:szCs w:val="24"/>
        </w:rPr>
        <w:t>[</w:t>
      </w:r>
      <w:r w:rsidR="00E6164F">
        <w:rPr>
          <w:rFonts w:ascii="Times New Roman" w:hAnsi="Times New Roman" w:cs="Times New Roman"/>
          <w:sz w:val="24"/>
          <w:szCs w:val="24"/>
        </w:rPr>
        <w:t>ов</w:t>
      </w:r>
      <w:r w:rsidR="00E6164F" w:rsidRPr="00E6164F">
        <w:rPr>
          <w:rFonts w:ascii="Times New Roman" w:hAnsi="Times New Roman" w:cs="Times New Roman"/>
          <w:sz w:val="24"/>
          <w:szCs w:val="24"/>
        </w:rPr>
        <w:t>]</w:t>
      </w:r>
      <w:r w:rsidR="00E6164F">
        <w:rPr>
          <w:rFonts w:ascii="Times New Roman" w:hAnsi="Times New Roman" w:cs="Times New Roman"/>
          <w:sz w:val="24"/>
          <w:szCs w:val="24"/>
        </w:rPr>
        <w:fldChar w:fldCharType="end"/>
      </w:r>
      <w:r w:rsidRPr="001A766B">
        <w:rPr>
          <w:rFonts w:ascii="Times New Roman" w:hAnsi="Times New Roman" w:cs="Times New Roman"/>
          <w:sz w:val="24"/>
          <w:szCs w:val="24"/>
        </w:rPr>
        <w:t xml:space="preserve"> электронной почты:</w:t>
      </w:r>
      <w:r w:rsidR="003F5B7F" w:rsidRPr="003F5B7F">
        <w:rPr>
          <w:rFonts w:ascii="Times New Roman" w:hAnsi="Times New Roman" w:cs="Times New Roman"/>
          <w:sz w:val="24"/>
          <w:szCs w:val="24"/>
        </w:rPr>
        <w:fldChar w:fldCharType="begin">
          <w:ffData>
            <w:name w:val="ТекстовоеПоле83"/>
            <w:enabled/>
            <w:calcOnExit w:val="0"/>
            <w:textInput/>
          </w:ffData>
        </w:fldChar>
      </w:r>
      <w:bookmarkStart w:id="14" w:name="ТекстовоеПоле83"/>
      <w:r w:rsidR="003F5B7F">
        <w:rPr>
          <w:rFonts w:ascii="Times New Roman" w:hAnsi="Times New Roman" w:cs="Times New Roman"/>
          <w:sz w:val="24"/>
          <w:szCs w:val="24"/>
        </w:rPr>
        <w:instrText xml:space="preserve"> FORMTEXT </w:instrText>
      </w:r>
      <w:r w:rsidR="003F5B7F" w:rsidRPr="003F5B7F">
        <w:rPr>
          <w:rFonts w:ascii="Times New Roman" w:hAnsi="Times New Roman" w:cs="Times New Roman"/>
          <w:sz w:val="24"/>
          <w:szCs w:val="24"/>
        </w:rPr>
      </w:r>
      <w:r w:rsidR="003F5B7F" w:rsidRPr="003F5B7F">
        <w:rPr>
          <w:rFonts w:ascii="Times New Roman" w:hAnsi="Times New Roman" w:cs="Times New Roman"/>
          <w:sz w:val="24"/>
          <w:szCs w:val="24"/>
        </w:rPr>
        <w:fldChar w:fldCharType="separate"/>
      </w:r>
    </w:p>
    <w:p w14:paraId="0FC61B76" w14:textId="72334AC0" w:rsidR="003F5B7F" w:rsidRPr="003F5B7F" w:rsidRDefault="001E7205" w:rsidP="00274A67">
      <w:pPr>
        <w:tabs>
          <w:tab w:val="left" w:pos="2300"/>
        </w:tabs>
        <w:spacing w:after="0" w:line="240" w:lineRule="auto"/>
        <w:ind w:firstLine="567"/>
        <w:jc w:val="both"/>
        <w:rPr>
          <w:rFonts w:ascii="Times New Roman" w:hAnsi="Times New Roman" w:cs="Times New Roman"/>
          <w:b/>
          <w:i/>
          <w:noProof/>
          <w:color w:val="006600"/>
          <w:sz w:val="24"/>
          <w:szCs w:val="24"/>
        </w:rPr>
      </w:pPr>
      <w:r w:rsidRPr="001E7205">
        <w:rPr>
          <w:rFonts w:ascii="Times New Roman" w:hAnsi="Times New Roman" w:cs="Times New Roman"/>
          <w:noProof/>
          <w:sz w:val="24"/>
          <w:szCs w:val="24"/>
        </w:rPr>
        <w:t>&lt;</w:t>
      </w:r>
      <w:r w:rsidR="003F5B7F" w:rsidRPr="003F5B7F">
        <w:rPr>
          <w:rFonts w:ascii="Times New Roman" w:hAnsi="Times New Roman" w:cs="Times New Roman"/>
          <w:b/>
          <w:i/>
          <w:noProof/>
          <w:color w:val="006600"/>
          <w:sz w:val="24"/>
          <w:szCs w:val="24"/>
        </w:rPr>
        <w:t xml:space="preserve">Адреса e-mail подлежат замене, если со стороны ДМЕ участвует ЮЛ ДМЕ, не входящее </w:t>
      </w:r>
      <w:r w:rsidR="009E76EE">
        <w:rPr>
          <w:rFonts w:ascii="Times New Roman" w:hAnsi="Times New Roman" w:cs="Times New Roman"/>
          <w:b/>
          <w:i/>
          <w:noProof/>
          <w:color w:val="006600"/>
          <w:sz w:val="24"/>
          <w:szCs w:val="24"/>
        </w:rPr>
        <w:t xml:space="preserve">в </w:t>
      </w:r>
      <w:r w:rsidR="003F5B7F" w:rsidRPr="003F5B7F">
        <w:rPr>
          <w:rFonts w:ascii="Times New Roman" w:hAnsi="Times New Roman" w:cs="Times New Roman"/>
          <w:b/>
          <w:i/>
          <w:noProof/>
          <w:color w:val="006600"/>
          <w:sz w:val="24"/>
          <w:szCs w:val="24"/>
        </w:rPr>
        <w:t>перечень</w:t>
      </w:r>
      <w:r w:rsidR="009E76EE">
        <w:rPr>
          <w:rFonts w:ascii="Times New Roman" w:hAnsi="Times New Roman" w:cs="Times New Roman"/>
          <w:b/>
          <w:i/>
          <w:noProof/>
          <w:color w:val="006600"/>
          <w:sz w:val="24"/>
          <w:szCs w:val="24"/>
        </w:rPr>
        <w:t>,</w:t>
      </w:r>
      <w:r w:rsidR="003F5B7F" w:rsidRPr="003F5B7F">
        <w:rPr>
          <w:rFonts w:ascii="Times New Roman" w:hAnsi="Times New Roman" w:cs="Times New Roman"/>
          <w:b/>
          <w:i/>
          <w:noProof/>
          <w:color w:val="006600"/>
          <w:sz w:val="24"/>
          <w:szCs w:val="24"/>
        </w:rPr>
        <w:t xml:space="preserve"> размещенный в п.3 настоящей Политики:</w:t>
      </w:r>
    </w:p>
    <w:p w14:paraId="3E183BD5" w14:textId="77777777" w:rsidR="003F5B7F" w:rsidRPr="001A766B" w:rsidRDefault="00B76BF4" w:rsidP="003F5B7F">
      <w:pPr>
        <w:numPr>
          <w:ilvl w:val="0"/>
          <w:numId w:val="1"/>
        </w:numPr>
        <w:tabs>
          <w:tab w:val="left" w:pos="1418"/>
        </w:tabs>
        <w:spacing w:after="0" w:line="240" w:lineRule="auto"/>
        <w:jc w:val="both"/>
        <w:rPr>
          <w:rFonts w:ascii="Times New Roman" w:hAnsi="Times New Roman" w:cs="Times New Roman"/>
          <w:color w:val="0000FF"/>
          <w:sz w:val="24"/>
          <w:szCs w:val="24"/>
        </w:rPr>
      </w:pPr>
      <w:hyperlink r:id="rId9" w:history="1">
        <w:r w:rsidR="003F5B7F" w:rsidRPr="001A766B">
          <w:rPr>
            <w:rFonts w:ascii="Times New Roman" w:hAnsi="Times New Roman" w:cs="Times New Roman"/>
            <w:color w:val="0000FF"/>
            <w:sz w:val="24"/>
            <w:szCs w:val="24"/>
          </w:rPr>
          <w:t>pb@dme.ru</w:t>
        </w:r>
      </w:hyperlink>
    </w:p>
    <w:p w14:paraId="42BC3C89" w14:textId="4DBC0D46" w:rsidR="003F5B7F" w:rsidRPr="003F5B7F" w:rsidRDefault="00B76BF4" w:rsidP="003F5B7F">
      <w:pPr>
        <w:numPr>
          <w:ilvl w:val="0"/>
          <w:numId w:val="1"/>
        </w:numPr>
        <w:tabs>
          <w:tab w:val="left" w:pos="1418"/>
        </w:tabs>
        <w:spacing w:after="0" w:line="240" w:lineRule="auto"/>
        <w:jc w:val="both"/>
        <w:rPr>
          <w:rFonts w:ascii="Times New Roman" w:hAnsi="Times New Roman" w:cs="Times New Roman"/>
          <w:sz w:val="24"/>
          <w:szCs w:val="24"/>
        </w:rPr>
      </w:pPr>
      <w:hyperlink r:id="rId10" w:history="1">
        <w:r w:rsidR="00331640" w:rsidRPr="00331640">
          <w:rPr>
            <w:rStyle w:val="a8"/>
            <w:rFonts w:ascii="Times New Roman" w:hAnsi="Times New Roman" w:cs="Times New Roman"/>
            <w:color w:val="0000FF"/>
            <w:sz w:val="24"/>
            <w:szCs w:val="24"/>
            <w:u w:val="none"/>
          </w:rPr>
          <w:t>bezopasn_dep@dme.r</w:t>
        </w:r>
        <w:r w:rsidR="00331640" w:rsidRPr="00331640">
          <w:rPr>
            <w:rStyle w:val="a8"/>
            <w:rFonts w:ascii="Times New Roman" w:hAnsi="Times New Roman" w:cs="Times New Roman"/>
            <w:color w:val="0000FF"/>
            <w:sz w:val="24"/>
            <w:szCs w:val="24"/>
            <w:u w:val="none"/>
            <w:lang w:val="en-US"/>
          </w:rPr>
          <w:t>u</w:t>
        </w:r>
      </w:hyperlink>
      <w:r w:rsidR="001E7205">
        <w:rPr>
          <w:rFonts w:ascii="Times New Roman" w:hAnsi="Times New Roman" w:cs="Times New Roman"/>
          <w:color w:val="0000FF"/>
          <w:sz w:val="24"/>
          <w:szCs w:val="24"/>
          <w:lang w:val="en-US"/>
        </w:rPr>
        <w:t xml:space="preserve"> </w:t>
      </w:r>
      <w:r w:rsidR="001E7205" w:rsidRPr="001E7205">
        <w:rPr>
          <w:rFonts w:ascii="Times New Roman" w:hAnsi="Times New Roman" w:cs="Times New Roman"/>
          <w:sz w:val="24"/>
          <w:szCs w:val="24"/>
          <w:lang w:val="en-US"/>
        </w:rPr>
        <w:t>&gt;</w:t>
      </w:r>
      <w:r w:rsidR="003F5B7F" w:rsidRPr="003F5B7F">
        <w:rPr>
          <w:rFonts w:ascii="Times New Roman" w:hAnsi="Times New Roman" w:cs="Times New Roman"/>
          <w:sz w:val="24"/>
          <w:szCs w:val="24"/>
        </w:rPr>
        <w:fldChar w:fldCharType="end"/>
      </w:r>
      <w:bookmarkEnd w:id="14"/>
    </w:p>
    <w:p w14:paraId="3F00ADEC" w14:textId="30BC9565" w:rsidR="00331640" w:rsidRPr="00331640" w:rsidRDefault="00274A67" w:rsidP="00274A67">
      <w:pPr>
        <w:tabs>
          <w:tab w:val="left" w:pos="2300"/>
        </w:tabs>
        <w:spacing w:after="0" w:line="240" w:lineRule="auto"/>
        <w:ind w:firstLine="567"/>
        <w:jc w:val="both"/>
        <w:rPr>
          <w:rFonts w:ascii="Times New Roman" w:hAnsi="Times New Roman" w:cs="Times New Roman"/>
          <w:color w:val="0000FF"/>
          <w:sz w:val="24"/>
          <w:szCs w:val="24"/>
        </w:rPr>
      </w:pPr>
      <w:r w:rsidRPr="001A766B">
        <w:rPr>
          <w:rFonts w:ascii="Times New Roman" w:hAnsi="Times New Roman" w:cs="Times New Roman"/>
          <w:sz w:val="24"/>
          <w:szCs w:val="24"/>
        </w:rPr>
        <w:t xml:space="preserve">Если, по сведениям Контрагента, к нарушению настоящей Политики может иметь отношение сотрудник </w:t>
      </w:r>
      <w:r>
        <w:rPr>
          <w:rFonts w:ascii="Times New Roman" w:hAnsi="Times New Roman" w:cs="Times New Roman"/>
          <w:sz w:val="24"/>
          <w:szCs w:val="24"/>
        </w:rPr>
        <w:t>Отдела</w:t>
      </w:r>
      <w:r w:rsidRPr="001A766B">
        <w:rPr>
          <w:rFonts w:ascii="Times New Roman" w:hAnsi="Times New Roman" w:cs="Times New Roman"/>
          <w:sz w:val="24"/>
          <w:szCs w:val="24"/>
        </w:rPr>
        <w:t xml:space="preserve"> безопасности </w:t>
      </w:r>
      <w:r w:rsidR="00CB20C8" w:rsidRPr="00CB20C8">
        <w:rPr>
          <w:rFonts w:ascii="Times New Roman" w:hAnsi="Times New Roman" w:cs="Times New Roman"/>
          <w:sz w:val="24"/>
          <w:szCs w:val="24"/>
        </w:rPr>
        <w:t>Юр.Лица Предприятия</w:t>
      </w:r>
      <w:r w:rsidRPr="001A766B">
        <w:rPr>
          <w:rFonts w:ascii="Times New Roman" w:hAnsi="Times New Roman" w:cs="Times New Roman"/>
          <w:sz w:val="24"/>
          <w:szCs w:val="24"/>
        </w:rPr>
        <w:t xml:space="preserve">, Декларация должна быть направлена на следующий адрес электронной почты: </w:t>
      </w:r>
      <w:r w:rsidR="003F5B7F">
        <w:rPr>
          <w:rFonts w:ascii="Times New Roman" w:hAnsi="Times New Roman" w:cs="Times New Roman"/>
          <w:sz w:val="24"/>
          <w:szCs w:val="24"/>
        </w:rPr>
        <w:fldChar w:fldCharType="begin">
          <w:ffData>
            <w:name w:val="ТекстовоеПоле84"/>
            <w:enabled/>
            <w:calcOnExit w:val="0"/>
            <w:textInput/>
          </w:ffData>
        </w:fldChar>
      </w:r>
      <w:bookmarkStart w:id="15" w:name="ТекстовоеПоле84"/>
      <w:r w:rsidR="003F5B7F">
        <w:rPr>
          <w:rFonts w:ascii="Times New Roman" w:hAnsi="Times New Roman" w:cs="Times New Roman"/>
          <w:sz w:val="24"/>
          <w:szCs w:val="24"/>
        </w:rPr>
        <w:instrText xml:space="preserve"> FORMTEXT </w:instrText>
      </w:r>
      <w:r w:rsidR="003F5B7F">
        <w:rPr>
          <w:rFonts w:ascii="Times New Roman" w:hAnsi="Times New Roman" w:cs="Times New Roman"/>
          <w:sz w:val="24"/>
          <w:szCs w:val="24"/>
        </w:rPr>
      </w:r>
      <w:r w:rsidR="003F5B7F">
        <w:rPr>
          <w:rFonts w:ascii="Times New Roman" w:hAnsi="Times New Roman" w:cs="Times New Roman"/>
          <w:sz w:val="24"/>
          <w:szCs w:val="24"/>
        </w:rPr>
        <w:fldChar w:fldCharType="separate"/>
      </w:r>
      <w:r w:rsidR="001E7205" w:rsidRPr="001E7205">
        <w:rPr>
          <w:rFonts w:ascii="Times New Roman" w:hAnsi="Times New Roman" w:cs="Times New Roman"/>
          <w:sz w:val="24"/>
          <w:szCs w:val="24"/>
        </w:rPr>
        <w:t>&lt;</w:t>
      </w:r>
      <w:r w:rsidR="001E7205" w:rsidRPr="001E7205">
        <w:rPr>
          <w:rFonts w:ascii="Times New Roman" w:hAnsi="Times New Roman" w:cs="Times New Roman"/>
          <w:color w:val="0000FF"/>
          <w:sz w:val="24"/>
          <w:szCs w:val="24"/>
        </w:rPr>
        <w:t xml:space="preserve"> </w:t>
      </w:r>
      <w:hyperlink r:id="rId11" w:history="1">
        <w:r w:rsidR="00331640" w:rsidRPr="00331640">
          <w:rPr>
            <w:rStyle w:val="a8"/>
            <w:rFonts w:ascii="Times New Roman" w:hAnsi="Times New Roman" w:cs="Times New Roman"/>
            <w:color w:val="0000FF"/>
            <w:sz w:val="24"/>
            <w:szCs w:val="24"/>
            <w:lang w:val="en-US"/>
          </w:rPr>
          <w:t>p</w:t>
        </w:r>
        <w:r w:rsidR="00331640" w:rsidRPr="00331640">
          <w:rPr>
            <w:rStyle w:val="a8"/>
            <w:rFonts w:ascii="Times New Roman" w:hAnsi="Times New Roman" w:cs="Times New Roman"/>
            <w:color w:val="0000FF"/>
            <w:sz w:val="24"/>
            <w:szCs w:val="24"/>
          </w:rPr>
          <w:t>sb@dme.r</w:t>
        </w:r>
        <w:r w:rsidR="00331640" w:rsidRPr="00331640">
          <w:rPr>
            <w:rStyle w:val="a8"/>
            <w:rFonts w:ascii="Times New Roman" w:hAnsi="Times New Roman" w:cs="Times New Roman"/>
            <w:color w:val="0000FF"/>
            <w:sz w:val="24"/>
            <w:szCs w:val="24"/>
            <w:lang w:val="en-US"/>
          </w:rPr>
          <w:t>u</w:t>
        </w:r>
      </w:hyperlink>
      <w:r w:rsidR="001E7205" w:rsidRPr="001E7205">
        <w:rPr>
          <w:rFonts w:ascii="Times New Roman" w:hAnsi="Times New Roman" w:cs="Times New Roman"/>
          <w:color w:val="0000FF"/>
          <w:sz w:val="24"/>
          <w:szCs w:val="24"/>
        </w:rPr>
        <w:t xml:space="preserve"> </w:t>
      </w:r>
      <w:r w:rsidR="001E7205" w:rsidRPr="001E7205">
        <w:rPr>
          <w:rFonts w:ascii="Times New Roman" w:hAnsi="Times New Roman" w:cs="Times New Roman"/>
          <w:sz w:val="24"/>
          <w:szCs w:val="24"/>
        </w:rPr>
        <w:t>&gt;</w:t>
      </w:r>
      <w:r w:rsidR="003F5B7F">
        <w:rPr>
          <w:rFonts w:ascii="Times New Roman" w:hAnsi="Times New Roman" w:cs="Times New Roman"/>
          <w:sz w:val="24"/>
          <w:szCs w:val="24"/>
        </w:rPr>
        <w:fldChar w:fldCharType="end"/>
      </w:r>
      <w:bookmarkEnd w:id="15"/>
    </w:p>
    <w:p w14:paraId="0C76CEB6" w14:textId="77777777" w:rsidR="00274A67" w:rsidRPr="001A766B" w:rsidRDefault="00274A67" w:rsidP="00F728DC">
      <w:pPr>
        <w:tabs>
          <w:tab w:val="left" w:pos="1560"/>
        </w:tabs>
        <w:spacing w:before="240"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t>2.2.7.4. Нулевая декларация.</w:t>
      </w:r>
    </w:p>
    <w:p w14:paraId="44E4C733" w14:textId="56850C05" w:rsidR="00274A67" w:rsidRPr="00485FFC" w:rsidRDefault="00274A67" w:rsidP="00274A67">
      <w:pPr>
        <w:tabs>
          <w:tab w:val="left" w:pos="1560"/>
        </w:tabs>
        <w:spacing w:after="0" w:line="240" w:lineRule="auto"/>
        <w:ind w:firstLine="567"/>
        <w:jc w:val="both"/>
        <w:rPr>
          <w:rFonts w:ascii="Times New Roman" w:hAnsi="Times New Roman" w:cs="Times New Roman"/>
          <w:sz w:val="24"/>
          <w:szCs w:val="24"/>
        </w:rPr>
      </w:pPr>
      <w:r w:rsidRPr="00485FFC">
        <w:rPr>
          <w:rFonts w:ascii="Times New Roman" w:hAnsi="Times New Roman" w:cs="Times New Roman"/>
          <w:sz w:val="24"/>
          <w:szCs w:val="24"/>
        </w:rPr>
        <w:t xml:space="preserve">Если до вступления </w:t>
      </w:r>
      <w:r w:rsidR="00485FFC" w:rsidRPr="00485FFC">
        <w:rPr>
          <w:rFonts w:ascii="Times New Roman" w:hAnsi="Times New Roman" w:cs="Times New Roman"/>
          <w:sz w:val="24"/>
          <w:szCs w:val="24"/>
        </w:rPr>
        <w:t>настоящей Политики</w:t>
      </w:r>
      <w:r w:rsidRPr="00485FFC">
        <w:rPr>
          <w:rFonts w:ascii="Times New Roman" w:hAnsi="Times New Roman" w:cs="Times New Roman"/>
          <w:sz w:val="24"/>
          <w:szCs w:val="24"/>
        </w:rPr>
        <w:t xml:space="preserve"> в силу не возникало ни одного из обстоятельств, о которых, согласно п.2.2 настоящей Политики, Контрагент обязан сообщить</w:t>
      </w:r>
      <w:r w:rsidRPr="001A766B">
        <w:rPr>
          <w:rFonts w:ascii="Times New Roman" w:hAnsi="Times New Roman" w:cs="Times New Roman"/>
          <w:sz w:val="24"/>
          <w:szCs w:val="24"/>
        </w:rPr>
        <w:t xml:space="preserve"> Юр.Лицу Предприятия, Контрагент обязан направить Юр.Лицу Предприятия Антикоррупционную декларацию с пометкой «</w:t>
      </w:r>
      <w:r w:rsidRPr="00485FFC">
        <w:rPr>
          <w:rFonts w:ascii="Times New Roman" w:hAnsi="Times New Roman" w:cs="Times New Roman"/>
          <w:sz w:val="24"/>
          <w:szCs w:val="24"/>
        </w:rPr>
        <w:t>нулевая».</w:t>
      </w:r>
    </w:p>
    <w:p w14:paraId="17BADA61" w14:textId="3503FB33" w:rsidR="00274A67" w:rsidRPr="001A766B" w:rsidRDefault="00274A67" w:rsidP="00274A67">
      <w:pPr>
        <w:tabs>
          <w:tab w:val="left" w:pos="1560"/>
        </w:tabs>
        <w:spacing w:after="0" w:line="240" w:lineRule="auto"/>
        <w:ind w:firstLine="567"/>
        <w:jc w:val="both"/>
        <w:rPr>
          <w:rFonts w:ascii="Times New Roman" w:hAnsi="Times New Roman" w:cs="Times New Roman"/>
          <w:sz w:val="24"/>
          <w:szCs w:val="24"/>
        </w:rPr>
      </w:pPr>
      <w:r w:rsidRPr="00485FFC">
        <w:rPr>
          <w:rFonts w:ascii="Times New Roman" w:hAnsi="Times New Roman" w:cs="Times New Roman"/>
          <w:sz w:val="24"/>
          <w:szCs w:val="24"/>
        </w:rPr>
        <w:t xml:space="preserve">Нулевая декларация должна быть направлена не позднее, чем через 5 (пять) рабочих дней с момента вступления </w:t>
      </w:r>
      <w:r w:rsidR="00485FFC" w:rsidRPr="00485FFC">
        <w:rPr>
          <w:rFonts w:ascii="Times New Roman" w:hAnsi="Times New Roman" w:cs="Times New Roman"/>
          <w:sz w:val="24"/>
          <w:szCs w:val="24"/>
        </w:rPr>
        <w:t xml:space="preserve">настоящей Политики </w:t>
      </w:r>
      <w:r w:rsidRPr="00485FFC">
        <w:rPr>
          <w:rFonts w:ascii="Times New Roman" w:hAnsi="Times New Roman" w:cs="Times New Roman"/>
          <w:sz w:val="24"/>
          <w:szCs w:val="24"/>
        </w:rPr>
        <w:t>в силу.</w:t>
      </w:r>
    </w:p>
    <w:p w14:paraId="39B8F2DC" w14:textId="77777777" w:rsidR="00274A67" w:rsidRPr="000236C6" w:rsidRDefault="00274A67" w:rsidP="00274A67">
      <w:pPr>
        <w:pStyle w:val="1"/>
        <w:keepNext w:val="0"/>
        <w:keepLines w:val="0"/>
        <w:spacing w:before="360" w:line="240" w:lineRule="auto"/>
        <w:ind w:firstLine="567"/>
        <w:jc w:val="both"/>
        <w:rPr>
          <w:rFonts w:ascii="Times New Roman" w:eastAsia="Times New Roman" w:hAnsi="Times New Roman" w:cs="Times New Roman"/>
          <w:b/>
          <w:color w:val="auto"/>
          <w:sz w:val="24"/>
        </w:rPr>
      </w:pPr>
      <w:r>
        <w:rPr>
          <w:rFonts w:ascii="Times New Roman" w:eastAsia="Times New Roman" w:hAnsi="Times New Roman" w:cs="Times New Roman"/>
          <w:b/>
          <w:color w:val="auto"/>
          <w:sz w:val="24"/>
        </w:rPr>
        <w:t>2.3</w:t>
      </w:r>
      <w:r w:rsidRPr="000236C6">
        <w:rPr>
          <w:rFonts w:ascii="Times New Roman" w:eastAsia="Times New Roman" w:hAnsi="Times New Roman" w:cs="Times New Roman"/>
          <w:b/>
          <w:color w:val="auto"/>
          <w:sz w:val="24"/>
        </w:rPr>
        <w:t xml:space="preserve">. </w:t>
      </w:r>
      <w:r>
        <w:rPr>
          <w:rFonts w:ascii="Times New Roman" w:eastAsia="Times New Roman" w:hAnsi="Times New Roman" w:cs="Times New Roman"/>
          <w:b/>
          <w:color w:val="auto"/>
          <w:sz w:val="24"/>
        </w:rPr>
        <w:t>НЕГАТИВНЫЕ ПОСЛЕДСТВИЯ</w:t>
      </w:r>
    </w:p>
    <w:p w14:paraId="1DCF2D8F" w14:textId="7AB4B681" w:rsidR="00CC31B4" w:rsidRPr="001A15A7" w:rsidRDefault="003D33D2" w:rsidP="00477007">
      <w:pPr>
        <w:pStyle w:val="2"/>
      </w:pPr>
      <w:r w:rsidRPr="001A15A7">
        <w:lastRenderedPageBreak/>
        <w:t>2.3.1.</w:t>
      </w:r>
      <w:r w:rsidR="00CC31B4" w:rsidRPr="001A15A7">
        <w:t xml:space="preserve"> Общие положения о неустойке.</w:t>
      </w:r>
    </w:p>
    <w:p w14:paraId="2EAEA61E" w14:textId="111AE3C9" w:rsidR="007B42B0" w:rsidRPr="00786DFC" w:rsidRDefault="00CC31B4" w:rsidP="00CC31B4">
      <w:pPr>
        <w:spacing w:before="120" w:after="0" w:line="240" w:lineRule="auto"/>
        <w:ind w:firstLine="567"/>
        <w:jc w:val="both"/>
        <w:rPr>
          <w:rFonts w:ascii="Times New Roman" w:hAnsi="Times New Roman"/>
          <w:sz w:val="24"/>
        </w:rPr>
      </w:pPr>
      <w:r>
        <w:rPr>
          <w:rFonts w:ascii="Times New Roman" w:hAnsi="Times New Roman"/>
          <w:sz w:val="24"/>
        </w:rPr>
        <w:t xml:space="preserve">2.3.1.1. </w:t>
      </w:r>
      <w:r w:rsidR="007B42B0" w:rsidRPr="00786DFC">
        <w:rPr>
          <w:rFonts w:ascii="Times New Roman" w:hAnsi="Times New Roman"/>
          <w:sz w:val="24"/>
        </w:rPr>
        <w:t>Контрагент обязуется уплатить в пользу Юр.Лица Предприятия штрафную неустойку в случае совершения любого из следующих нарушений обязанностей, предусмотренных настоящей Политикой:</w:t>
      </w:r>
    </w:p>
    <w:p w14:paraId="7D278F82" w14:textId="77777777" w:rsidR="007B42B0" w:rsidRPr="00786DFC" w:rsidRDefault="007B42B0" w:rsidP="007B42B0">
      <w:pPr>
        <w:numPr>
          <w:ilvl w:val="0"/>
          <w:numId w:val="7"/>
        </w:numPr>
        <w:spacing w:after="0" w:line="240" w:lineRule="auto"/>
        <w:ind w:left="1276"/>
        <w:jc w:val="both"/>
        <w:rPr>
          <w:rFonts w:ascii="Times New Roman" w:hAnsi="Times New Roman"/>
          <w:sz w:val="24"/>
        </w:rPr>
      </w:pPr>
      <w:r w:rsidRPr="00786DFC">
        <w:rPr>
          <w:rFonts w:ascii="Times New Roman" w:hAnsi="Times New Roman"/>
          <w:sz w:val="24"/>
        </w:rPr>
        <w:t>нарушение обязанности сообщить Юр.Лицу Предприятия о ставшем Контрагенту известным акте коррупции;</w:t>
      </w:r>
    </w:p>
    <w:p w14:paraId="71B95A6C" w14:textId="77777777" w:rsidR="007B42B0" w:rsidRPr="00786DFC" w:rsidRDefault="007B42B0" w:rsidP="007B42B0">
      <w:pPr>
        <w:numPr>
          <w:ilvl w:val="0"/>
          <w:numId w:val="7"/>
        </w:numPr>
        <w:spacing w:after="0" w:line="240" w:lineRule="auto"/>
        <w:ind w:left="1276"/>
        <w:jc w:val="both"/>
        <w:rPr>
          <w:rFonts w:ascii="Times New Roman" w:hAnsi="Times New Roman"/>
          <w:sz w:val="24"/>
        </w:rPr>
      </w:pPr>
      <w:r w:rsidRPr="00786DFC">
        <w:rPr>
          <w:rFonts w:ascii="Times New Roman" w:hAnsi="Times New Roman"/>
          <w:sz w:val="24"/>
        </w:rPr>
        <w:t>нарушение обязанности сообщить Юр.Лицу Предприятия о подозрениях в отношении акта коррупции, которые возникли или должны были возникнуть у Контрагента;</w:t>
      </w:r>
    </w:p>
    <w:p w14:paraId="6ECEC629" w14:textId="77777777" w:rsidR="007B42B0" w:rsidRPr="00786DFC" w:rsidRDefault="007B42B0" w:rsidP="007B42B0">
      <w:pPr>
        <w:numPr>
          <w:ilvl w:val="0"/>
          <w:numId w:val="7"/>
        </w:numPr>
        <w:spacing w:after="0" w:line="240" w:lineRule="auto"/>
        <w:ind w:left="1276"/>
        <w:jc w:val="both"/>
        <w:rPr>
          <w:rFonts w:ascii="Times New Roman" w:hAnsi="Times New Roman"/>
          <w:sz w:val="24"/>
        </w:rPr>
      </w:pPr>
      <w:r w:rsidRPr="00786DFC">
        <w:rPr>
          <w:rFonts w:ascii="Times New Roman" w:hAnsi="Times New Roman"/>
          <w:sz w:val="24"/>
        </w:rPr>
        <w:t>нарушение обязанности сообщить Юр.Лицу Предприятия о наличии конфликта интересов;</w:t>
      </w:r>
    </w:p>
    <w:p w14:paraId="0D950683" w14:textId="77777777" w:rsidR="007B42B0" w:rsidRPr="00786DFC" w:rsidRDefault="007B42B0" w:rsidP="007B42B0">
      <w:pPr>
        <w:numPr>
          <w:ilvl w:val="0"/>
          <w:numId w:val="7"/>
        </w:numPr>
        <w:spacing w:after="0" w:line="240" w:lineRule="auto"/>
        <w:ind w:left="1276"/>
        <w:jc w:val="both"/>
        <w:rPr>
          <w:rFonts w:ascii="Times New Roman" w:hAnsi="Times New Roman"/>
          <w:sz w:val="24"/>
        </w:rPr>
      </w:pPr>
      <w:r w:rsidRPr="00786DFC">
        <w:rPr>
          <w:rFonts w:ascii="Times New Roman" w:hAnsi="Times New Roman"/>
          <w:sz w:val="24"/>
        </w:rPr>
        <w:t>совершение акта коррупции Контрагентом либо любым из лиц, за которых Контрагент, в соответствии с настоящей Политикой, принял на себя ответственность.</w:t>
      </w:r>
    </w:p>
    <w:p w14:paraId="29278D8F" w14:textId="77777777" w:rsidR="007B42B0" w:rsidRPr="00786DFC" w:rsidRDefault="007B42B0" w:rsidP="007B42B0">
      <w:pPr>
        <w:spacing w:after="0" w:line="240" w:lineRule="auto"/>
        <w:ind w:firstLine="567"/>
        <w:jc w:val="both"/>
        <w:rPr>
          <w:rFonts w:ascii="Times New Roman" w:hAnsi="Times New Roman"/>
          <w:sz w:val="24"/>
        </w:rPr>
      </w:pPr>
      <w:r w:rsidRPr="00786DFC">
        <w:rPr>
          <w:rFonts w:ascii="Times New Roman" w:hAnsi="Times New Roman"/>
          <w:sz w:val="24"/>
        </w:rPr>
        <w:t>Неустойка может быть взыскана за каждый факт совершения нарушения.</w:t>
      </w:r>
    </w:p>
    <w:p w14:paraId="16509B4D" w14:textId="5BC1B1AD" w:rsidR="00187F55" w:rsidRPr="00786DFC" w:rsidRDefault="00C91472" w:rsidP="00187F55">
      <w:pPr>
        <w:spacing w:before="120" w:after="0" w:line="240" w:lineRule="auto"/>
        <w:ind w:firstLine="567"/>
        <w:jc w:val="both"/>
        <w:rPr>
          <w:rFonts w:ascii="Times New Roman" w:hAnsi="Times New Roman"/>
          <w:sz w:val="24"/>
        </w:rPr>
      </w:pPr>
      <w:r>
        <w:rPr>
          <w:rFonts w:ascii="Times New Roman" w:hAnsi="Times New Roman"/>
          <w:sz w:val="24"/>
        </w:rPr>
        <w:fldChar w:fldCharType="begin">
          <w:ffData>
            <w:name w:val="ТекстовоеПоле489"/>
            <w:enabled/>
            <w:calcOnExit w:val="0"/>
            <w:textInput/>
          </w:ffData>
        </w:fldChar>
      </w:r>
      <w:bookmarkStart w:id="16" w:name="ТекстовоеПоле489"/>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sz w:val="24"/>
        </w:rPr>
        <w:t>2.</w:t>
      </w:r>
      <w:r w:rsidR="00187F55">
        <w:rPr>
          <w:rFonts w:ascii="Times New Roman" w:hAnsi="Times New Roman"/>
          <w:sz w:val="24"/>
        </w:rPr>
        <w:t xml:space="preserve">3.1.2. </w:t>
      </w:r>
      <w:r w:rsidR="00187F55" w:rsidRPr="00786DFC">
        <w:rPr>
          <w:rFonts w:ascii="Times New Roman" w:hAnsi="Times New Roman"/>
          <w:sz w:val="24"/>
        </w:rPr>
        <w:t>Размер неустойки определяется</w:t>
      </w:r>
      <w:r w:rsidR="00187F55">
        <w:rPr>
          <w:rFonts w:ascii="Times New Roman" w:hAnsi="Times New Roman"/>
          <w:sz w:val="24"/>
        </w:rPr>
        <w:t xml:space="preserve"> как сумма в рублях, </w:t>
      </w:r>
      <w:r w:rsidR="00187F55">
        <w:rPr>
          <w:rFonts w:ascii="Times New Roman" w:eastAsia="Calibri" w:hAnsi="Times New Roman" w:cs="Times New Roman"/>
          <w:bCs/>
          <w:sz w:val="24"/>
        </w:rPr>
        <w:t>эквивалентная</w:t>
      </w:r>
      <w:r w:rsidR="00187F55" w:rsidRPr="00786DFC">
        <w:rPr>
          <w:rFonts w:ascii="Times New Roman" w:eastAsia="Calibri" w:hAnsi="Times New Roman" w:cs="Times New Roman"/>
          <w:iCs/>
          <w:sz w:val="24"/>
          <w:szCs w:val="24"/>
        </w:rPr>
        <w:t xml:space="preserve"> </w:t>
      </w:r>
      <w:r w:rsidR="00187F55">
        <w:rPr>
          <w:rFonts w:ascii="Times New Roman" w:eastAsia="Calibri" w:hAnsi="Times New Roman" w:cs="Times New Roman"/>
          <w:iCs/>
          <w:sz w:val="24"/>
          <w:szCs w:val="24"/>
        </w:rPr>
        <w:t>указанной ниже сумме в долларах США</w:t>
      </w:r>
      <w:r w:rsidR="00187F55" w:rsidRPr="00786DFC">
        <w:rPr>
          <w:rFonts w:ascii="Times New Roman" w:eastAsia="Calibri" w:hAnsi="Times New Roman" w:cs="Times New Roman"/>
          <w:iCs/>
          <w:sz w:val="24"/>
          <w:szCs w:val="24"/>
        </w:rPr>
        <w:t>, по курсу Центрального банка Российской Федерации на дату оплаты неустойки</w:t>
      </w:r>
      <w:r w:rsidR="00187F55">
        <w:rPr>
          <w:rFonts w:ascii="Times New Roman" w:eastAsia="Calibri" w:hAnsi="Times New Roman" w:cs="Times New Roman"/>
          <w:iCs/>
          <w:sz w:val="24"/>
          <w:szCs w:val="24"/>
        </w:rPr>
        <w:t>:</w:t>
      </w:r>
    </w:p>
    <w:p w14:paraId="2D62A04E" w14:textId="77777777" w:rsidR="00187F55" w:rsidRPr="00AD459E" w:rsidRDefault="00187F55" w:rsidP="00187F55">
      <w:pPr>
        <w:numPr>
          <w:ilvl w:val="0"/>
          <w:numId w:val="8"/>
        </w:numPr>
        <w:spacing w:after="0" w:line="240" w:lineRule="auto"/>
        <w:jc w:val="both"/>
        <w:rPr>
          <w:rFonts w:ascii="Times New Roman" w:eastAsia="Calibri" w:hAnsi="Times New Roman" w:cs="Times New Roman"/>
          <w:sz w:val="24"/>
        </w:rPr>
      </w:pPr>
      <w:r w:rsidRPr="00AD459E">
        <w:rPr>
          <w:rFonts w:ascii="Times New Roman" w:eastAsia="Calibri" w:hAnsi="Times New Roman" w:cs="Times New Roman"/>
          <w:iCs/>
          <w:sz w:val="24"/>
          <w:szCs w:val="24"/>
        </w:rPr>
        <w:t xml:space="preserve">если Контрагент нарушил обязанность сообщить Юр.Лицу Предприятия </w:t>
      </w:r>
      <w:r w:rsidRPr="00AD459E">
        <w:rPr>
          <w:rFonts w:ascii="Times New Roman" w:eastAsia="Calibri" w:hAnsi="Times New Roman" w:cs="Times New Roman"/>
          <w:sz w:val="24"/>
        </w:rPr>
        <w:t xml:space="preserve">о ставшем Контрагенту известным акте коррупции, и (или) о подозрениях в отношении акта коррупции, которые возникли или должны были возникнуть у Контрагента, и (или) о наличии конфликта интересов – </w:t>
      </w:r>
      <w:r w:rsidRPr="00AD459E">
        <w:rPr>
          <w:rFonts w:ascii="Times New Roman" w:eastAsia="Calibri" w:hAnsi="Times New Roman" w:cs="Times New Roman"/>
          <w:iCs/>
          <w:sz w:val="24"/>
          <w:szCs w:val="24"/>
        </w:rPr>
        <w:t>500 000 долларов США за первый факт нарушения, 1 000 000 долларов США за второй и каждый последующий факты нарушения</w:t>
      </w:r>
      <w:r w:rsidRPr="00AD459E">
        <w:rPr>
          <w:rFonts w:ascii="Times New Roman" w:eastAsia="Calibri" w:hAnsi="Times New Roman" w:cs="Times New Roman"/>
          <w:sz w:val="24"/>
        </w:rPr>
        <w:t>;</w:t>
      </w:r>
    </w:p>
    <w:p w14:paraId="1C27D7BC" w14:textId="2D78CB90" w:rsidR="00187F55" w:rsidRPr="00187F55" w:rsidRDefault="00187F55" w:rsidP="00187F55">
      <w:pPr>
        <w:numPr>
          <w:ilvl w:val="0"/>
          <w:numId w:val="8"/>
        </w:numPr>
        <w:spacing w:after="0" w:line="240" w:lineRule="auto"/>
        <w:jc w:val="both"/>
        <w:rPr>
          <w:rFonts w:ascii="Times New Roman" w:eastAsia="Calibri" w:hAnsi="Times New Roman" w:cs="Times New Roman"/>
          <w:bCs/>
          <w:sz w:val="24"/>
        </w:rPr>
      </w:pPr>
      <w:r w:rsidRPr="00AD459E">
        <w:rPr>
          <w:rFonts w:ascii="Times New Roman" w:eastAsia="Calibri" w:hAnsi="Times New Roman" w:cs="Times New Roman"/>
          <w:bCs/>
          <w:sz w:val="24"/>
          <w:szCs w:val="24"/>
        </w:rPr>
        <w:t xml:space="preserve">если акт коррупции совершён Контрагентом либо одним из лиц, за которых Контрагент, в соответствии с настоящей Политикой, принял на себя ответственность – </w:t>
      </w:r>
      <w:r>
        <w:rPr>
          <w:rFonts w:ascii="Times New Roman" w:eastAsia="Calibri" w:hAnsi="Times New Roman" w:cs="Times New Roman"/>
          <w:iCs/>
          <w:sz w:val="24"/>
          <w:szCs w:val="24"/>
        </w:rPr>
        <w:t>1 000 000</w:t>
      </w:r>
      <w:r w:rsidRPr="00AD459E">
        <w:rPr>
          <w:rFonts w:ascii="Times New Roman" w:eastAsia="Calibri" w:hAnsi="Times New Roman" w:cs="Times New Roman"/>
          <w:iCs/>
          <w:sz w:val="24"/>
          <w:szCs w:val="24"/>
        </w:rPr>
        <w:t xml:space="preserve"> долларов США за первый факт нарушения, </w:t>
      </w:r>
      <w:r>
        <w:rPr>
          <w:rFonts w:ascii="Times New Roman" w:eastAsia="Calibri" w:hAnsi="Times New Roman" w:cs="Times New Roman"/>
          <w:iCs/>
          <w:sz w:val="24"/>
          <w:szCs w:val="24"/>
        </w:rPr>
        <w:t>2</w:t>
      </w:r>
      <w:r w:rsidRPr="00AD459E">
        <w:rPr>
          <w:rFonts w:ascii="Times New Roman" w:eastAsia="Calibri" w:hAnsi="Times New Roman" w:cs="Times New Roman"/>
          <w:iCs/>
          <w:sz w:val="24"/>
          <w:szCs w:val="24"/>
        </w:rPr>
        <w:t> 000 000 долларов США за второй и каждый последующий факты нарушения</w:t>
      </w:r>
      <w:r>
        <w:rPr>
          <w:rFonts w:ascii="Times New Roman" w:eastAsia="Calibri" w:hAnsi="Times New Roman" w:cs="Times New Roman"/>
          <w:sz w:val="24"/>
        </w:rPr>
        <w:t>.</w:t>
      </w:r>
      <w:r w:rsidR="00680B86" w:rsidRPr="00680B86">
        <w:rPr>
          <w:rFonts w:ascii="Times New Roman" w:hAnsi="Times New Roman" w:cs="Times New Roman"/>
          <w:b/>
          <w:i/>
          <w:color w:val="00B0F0"/>
        </w:rPr>
        <w:t xml:space="preserve"> </w:t>
      </w:r>
      <w:r w:rsidR="00680B86" w:rsidRPr="004F6920">
        <w:rPr>
          <w:rFonts w:ascii="Times New Roman" w:hAnsi="Times New Roman" w:cs="Times New Roman"/>
          <w:b/>
          <w:i/>
          <w:color w:val="1B7731"/>
        </w:rPr>
        <w:t>*</w:t>
      </w:r>
    </w:p>
    <w:p w14:paraId="11873DB7" w14:textId="2EBD650C" w:rsidR="00C91472" w:rsidRDefault="00187F55" w:rsidP="00C91472">
      <w:pPr>
        <w:spacing w:before="120" w:after="0" w:line="240" w:lineRule="auto"/>
        <w:ind w:firstLine="567"/>
        <w:jc w:val="both"/>
        <w:rPr>
          <w:rFonts w:ascii="Times New Roman" w:hAnsi="Times New Roman" w:cs="Times New Roman"/>
          <w:sz w:val="24"/>
          <w:szCs w:val="24"/>
        </w:rPr>
      </w:pPr>
      <w:r>
        <w:rPr>
          <w:rFonts w:ascii="Times New Roman" w:hAnsi="Times New Roman"/>
          <w:sz w:val="24"/>
        </w:rPr>
        <w:t>2.3</w:t>
      </w:r>
      <w:r w:rsidR="00C91472">
        <w:rPr>
          <w:rFonts w:ascii="Times New Roman" w:hAnsi="Times New Roman"/>
          <w:sz w:val="24"/>
        </w:rPr>
        <w:t xml:space="preserve">.1.3. </w:t>
      </w:r>
      <w:r w:rsidR="00C91472">
        <w:rPr>
          <w:rFonts w:ascii="Times New Roman" w:hAnsi="Times New Roman" w:cs="Times New Roman"/>
          <w:sz w:val="24"/>
          <w:szCs w:val="24"/>
        </w:rPr>
        <w:t xml:space="preserve">Если на момент предъявления Юр.Лицом Предприятия Контрагенту требования об уплате неустойки между Контрагентом и любым из Юр.Лиц Предприятия имеется действующий Договор, </w:t>
      </w:r>
      <w:r w:rsidR="00C91472" w:rsidRPr="00CC0E3D">
        <w:rPr>
          <w:rFonts w:ascii="Times New Roman" w:hAnsi="Times New Roman" w:cs="Times New Roman"/>
          <w:sz w:val="24"/>
          <w:szCs w:val="24"/>
        </w:rPr>
        <w:t>предусматривающий реализацию и (или) приобретение благ (товаров, работ, услуг, имущественных прав и т.д.)</w:t>
      </w:r>
      <w:r w:rsidR="00C91472">
        <w:rPr>
          <w:rFonts w:ascii="Times New Roman" w:hAnsi="Times New Roman" w:cs="Times New Roman"/>
          <w:sz w:val="24"/>
          <w:szCs w:val="24"/>
        </w:rPr>
        <w:t xml:space="preserve">, то Контрагент вправе требовать расчета размера неустойки в соответствии с правилами, изложенными в п.2.3.2 настоящей </w:t>
      </w:r>
      <w:r w:rsidR="00C91472">
        <w:rPr>
          <w:rFonts w:ascii="Times New Roman" w:hAnsi="Times New Roman" w:cs="Times New Roman"/>
          <w:sz w:val="24"/>
          <w:szCs w:val="24"/>
        </w:rPr>
        <w:lastRenderedPageBreak/>
        <w:t>Политики. Применению подлежит тот из подпунктов п.2.3.2 настоящей Политики, который наиболее полно характеризует Договор.</w:t>
      </w:r>
    </w:p>
    <w:p w14:paraId="20836955" w14:textId="53D9FBA9" w:rsidR="00C91472" w:rsidRDefault="00C91472" w:rsidP="00C9147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Если таких Договоров несколько, то для расчета используется текст того Договора, применение которого обеспечивает наибольший размер неустойки.</w:t>
      </w:r>
      <w:r w:rsidR="00680B86" w:rsidRPr="00680B86">
        <w:rPr>
          <w:rFonts w:ascii="Times New Roman" w:hAnsi="Times New Roman" w:cs="Times New Roman"/>
          <w:b/>
          <w:i/>
          <w:color w:val="00B0F0"/>
        </w:rPr>
        <w:t xml:space="preserve"> </w:t>
      </w:r>
      <w:r w:rsidR="00680B86" w:rsidRPr="004F6920">
        <w:rPr>
          <w:rFonts w:ascii="Times New Roman" w:hAnsi="Times New Roman" w:cs="Times New Roman"/>
          <w:b/>
          <w:i/>
          <w:color w:val="1B7731"/>
        </w:rPr>
        <w:t>*</w:t>
      </w:r>
    </w:p>
    <w:p w14:paraId="25C3DC58" w14:textId="3269D0FE" w:rsidR="00BE101C" w:rsidRDefault="00C91472" w:rsidP="00C91472">
      <w:pPr>
        <w:spacing w:after="0" w:line="240" w:lineRule="auto"/>
        <w:ind w:firstLine="567"/>
        <w:jc w:val="both"/>
        <w:rPr>
          <w:rFonts w:ascii="Times New Roman" w:hAnsi="Times New Roman" w:cs="Times New Roman"/>
          <w:sz w:val="24"/>
          <w:szCs w:val="24"/>
        </w:rPr>
      </w:pPr>
      <w:r>
        <w:rPr>
          <w:rFonts w:ascii="Times New Roman" w:hAnsi="Times New Roman"/>
          <w:noProof/>
          <w:sz w:val="24"/>
        </w:rPr>
        <w:t> </w:t>
      </w:r>
      <w:r>
        <w:rPr>
          <w:rFonts w:ascii="Times New Roman" w:hAnsi="Times New Roman"/>
          <w:sz w:val="24"/>
        </w:rPr>
        <w:fldChar w:fldCharType="end"/>
      </w:r>
      <w:bookmarkEnd w:id="16"/>
      <w:r w:rsidR="00BE08FD">
        <w:rPr>
          <w:rFonts w:ascii="Times New Roman" w:hAnsi="Times New Roman" w:cs="Times New Roman"/>
          <w:sz w:val="24"/>
          <w:szCs w:val="24"/>
        </w:rPr>
        <w:t xml:space="preserve"> </w:t>
      </w:r>
    </w:p>
    <w:p w14:paraId="2BEAA026" w14:textId="77777777" w:rsidR="00C91472" w:rsidRDefault="00C91472" w:rsidP="00C91472">
      <w:pPr>
        <w:spacing w:after="0" w:line="240" w:lineRule="auto"/>
        <w:ind w:firstLine="567"/>
        <w:jc w:val="both"/>
        <w:rPr>
          <w:rFonts w:ascii="Times New Roman" w:hAnsi="Times New Roman" w:cs="Times New Roman"/>
        </w:rPr>
      </w:pPr>
      <w:r w:rsidRPr="00C91472">
        <w:rPr>
          <w:rFonts w:ascii="Times New Roman" w:hAnsi="Times New Roman" w:cs="Times New Roman"/>
        </w:rPr>
        <w:fldChar w:fldCharType="begin">
          <w:ffData>
            <w:name w:val="ТекстовоеПоле490"/>
            <w:enabled/>
            <w:calcOnExit w:val="0"/>
            <w:textInput/>
          </w:ffData>
        </w:fldChar>
      </w:r>
      <w:bookmarkStart w:id="17" w:name="ТекстовоеПоле490"/>
      <w:r w:rsidRPr="00C91472">
        <w:rPr>
          <w:rFonts w:ascii="Times New Roman" w:hAnsi="Times New Roman" w:cs="Times New Roman"/>
        </w:rPr>
        <w:instrText xml:space="preserve"> FORMTEXT </w:instrText>
      </w:r>
      <w:r w:rsidRPr="00C91472">
        <w:rPr>
          <w:rFonts w:ascii="Times New Roman" w:hAnsi="Times New Roman" w:cs="Times New Roman"/>
        </w:rPr>
      </w:r>
      <w:r w:rsidRPr="00C91472">
        <w:rPr>
          <w:rFonts w:ascii="Times New Roman" w:hAnsi="Times New Roman" w:cs="Times New Roman"/>
        </w:rPr>
        <w:fldChar w:fldCharType="separate"/>
      </w:r>
      <w:r w:rsidRPr="00C91472">
        <w:rPr>
          <w:rFonts w:ascii="Times New Roman" w:hAnsi="Times New Roman" w:cs="Times New Roman"/>
        </w:rPr>
        <w:t>2.3.2. Правила определения размера неустойки при наличии действующего Договора между Контрагентом и любым из Юр.Лиц Предприятия.</w:t>
      </w:r>
      <w:r w:rsidRPr="004F6920">
        <w:rPr>
          <w:rFonts w:ascii="Times New Roman" w:hAnsi="Times New Roman" w:cs="Times New Roman"/>
          <w:b/>
          <w:i/>
          <w:color w:val="1B7731"/>
        </w:rPr>
        <w:t>*</w:t>
      </w:r>
    </w:p>
    <w:p w14:paraId="0F485D2B" w14:textId="77777777" w:rsidR="007713E1" w:rsidRDefault="007713E1" w:rsidP="00C91472">
      <w:pPr>
        <w:spacing w:after="0" w:line="240" w:lineRule="auto"/>
        <w:ind w:firstLine="567"/>
        <w:jc w:val="both"/>
        <w:rPr>
          <w:rFonts w:ascii="Times New Roman" w:hAnsi="Times New Roman" w:cs="Times New Roman"/>
          <w:b/>
          <w:i/>
          <w:noProof/>
          <w:color w:val="00B0F0"/>
          <w:sz w:val="24"/>
        </w:rPr>
      </w:pPr>
    </w:p>
    <w:p w14:paraId="0F039063" w14:textId="55AAFA8F" w:rsidR="00187F55" w:rsidRPr="004F6920" w:rsidRDefault="00C91472" w:rsidP="00C91472">
      <w:pPr>
        <w:spacing w:after="0" w:line="240" w:lineRule="auto"/>
        <w:ind w:firstLine="567"/>
        <w:jc w:val="both"/>
        <w:rPr>
          <w:rFonts w:ascii="Times New Roman" w:hAnsi="Times New Roman" w:cs="Times New Roman"/>
          <w:b/>
          <w:i/>
          <w:noProof/>
          <w:color w:val="1B7731"/>
          <w:sz w:val="24"/>
        </w:rPr>
      </w:pPr>
      <w:r w:rsidRPr="004F6920">
        <w:rPr>
          <w:rFonts w:ascii="Times New Roman" w:hAnsi="Times New Roman" w:cs="Times New Roman"/>
          <w:b/>
          <w:i/>
          <w:noProof/>
          <w:color w:val="1B7731"/>
          <w:sz w:val="24"/>
        </w:rPr>
        <w:t xml:space="preserve">*пункты </w:t>
      </w:r>
      <w:r w:rsidR="00187F55" w:rsidRPr="004F6920">
        <w:rPr>
          <w:rFonts w:ascii="Times New Roman" w:hAnsi="Times New Roman" w:cs="Times New Roman"/>
          <w:b/>
          <w:i/>
          <w:noProof/>
          <w:color w:val="1B7731"/>
          <w:sz w:val="24"/>
        </w:rPr>
        <w:t xml:space="preserve">2.3.1.2., </w:t>
      </w:r>
      <w:r w:rsidRPr="004F6920">
        <w:rPr>
          <w:rFonts w:ascii="Times New Roman" w:hAnsi="Times New Roman" w:cs="Times New Roman"/>
          <w:b/>
          <w:i/>
          <w:noProof/>
          <w:color w:val="1B7731"/>
          <w:sz w:val="24"/>
        </w:rPr>
        <w:t>2.3.1.3., 2.3.2 подлеж</w:t>
      </w:r>
      <w:r w:rsidR="00187F55" w:rsidRPr="004F6920">
        <w:rPr>
          <w:rFonts w:ascii="Times New Roman" w:hAnsi="Times New Roman" w:cs="Times New Roman"/>
          <w:b/>
          <w:i/>
          <w:noProof/>
          <w:color w:val="1B7731"/>
          <w:sz w:val="24"/>
        </w:rPr>
        <w:t>а</w:t>
      </w:r>
      <w:r w:rsidRPr="004F6920">
        <w:rPr>
          <w:rFonts w:ascii="Times New Roman" w:hAnsi="Times New Roman" w:cs="Times New Roman"/>
          <w:b/>
          <w:i/>
          <w:noProof/>
          <w:color w:val="1B7731"/>
          <w:sz w:val="24"/>
        </w:rPr>
        <w:t xml:space="preserve">т удалению, если Политика </w:t>
      </w:r>
      <w:r w:rsidR="007713E1" w:rsidRPr="004F6920">
        <w:rPr>
          <w:rFonts w:ascii="Times New Roman" w:hAnsi="Times New Roman" w:cs="Times New Roman"/>
          <w:b/>
          <w:i/>
          <w:noProof/>
          <w:color w:val="1B7731"/>
          <w:sz w:val="24"/>
        </w:rPr>
        <w:t>в</w:t>
      </w:r>
      <w:r w:rsidRPr="004F6920">
        <w:rPr>
          <w:rFonts w:ascii="Times New Roman" w:hAnsi="Times New Roman" w:cs="Times New Roman"/>
          <w:b/>
          <w:i/>
          <w:noProof/>
          <w:color w:val="1B7731"/>
          <w:sz w:val="24"/>
        </w:rPr>
        <w:t xml:space="preserve">ключается в качетсве </w:t>
      </w:r>
      <w:r w:rsidR="007713E1" w:rsidRPr="004F6920">
        <w:rPr>
          <w:rFonts w:ascii="Times New Roman" w:hAnsi="Times New Roman" w:cs="Times New Roman"/>
          <w:b/>
          <w:i/>
          <w:noProof/>
          <w:color w:val="1B7731"/>
          <w:sz w:val="24"/>
        </w:rPr>
        <w:t>П</w:t>
      </w:r>
      <w:r w:rsidRPr="004F6920">
        <w:rPr>
          <w:rFonts w:ascii="Times New Roman" w:hAnsi="Times New Roman" w:cs="Times New Roman"/>
          <w:b/>
          <w:i/>
          <w:noProof/>
          <w:color w:val="1B7731"/>
          <w:sz w:val="24"/>
        </w:rPr>
        <w:t xml:space="preserve">риложения к </w:t>
      </w:r>
      <w:r w:rsidR="006861F4" w:rsidRPr="004F6920">
        <w:rPr>
          <w:rFonts w:ascii="Times New Roman" w:hAnsi="Times New Roman" w:cs="Times New Roman"/>
          <w:b/>
          <w:i/>
          <w:noProof/>
          <w:color w:val="1B7731"/>
          <w:sz w:val="24"/>
        </w:rPr>
        <w:t>д</w:t>
      </w:r>
      <w:r w:rsidRPr="004F6920">
        <w:rPr>
          <w:rFonts w:ascii="Times New Roman" w:hAnsi="Times New Roman" w:cs="Times New Roman"/>
          <w:b/>
          <w:i/>
          <w:noProof/>
          <w:color w:val="1B7731"/>
          <w:sz w:val="24"/>
        </w:rPr>
        <w:t>оговору</w:t>
      </w:r>
    </w:p>
    <w:p w14:paraId="0749B878" w14:textId="5CD5BEBF" w:rsidR="000F3FE4" w:rsidRPr="00C91472" w:rsidRDefault="00C91472" w:rsidP="00C91472">
      <w:pPr>
        <w:spacing w:after="0" w:line="240" w:lineRule="auto"/>
        <w:ind w:firstLine="567"/>
        <w:jc w:val="both"/>
        <w:rPr>
          <w:rFonts w:ascii="Times New Roman" w:hAnsi="Times New Roman" w:cs="Times New Roman"/>
          <w:sz w:val="24"/>
          <w:szCs w:val="24"/>
        </w:rPr>
      </w:pPr>
      <w:r w:rsidRPr="00C91472">
        <w:rPr>
          <w:rFonts w:ascii="Times New Roman" w:hAnsi="Times New Roman" w:cs="Times New Roman"/>
          <w:noProof/>
        </w:rPr>
        <w:t xml:space="preserve"> </w:t>
      </w:r>
      <w:r w:rsidRPr="00C91472">
        <w:rPr>
          <w:rFonts w:ascii="Times New Roman" w:hAnsi="Times New Roman" w:cs="Times New Roman"/>
          <w:noProof/>
        </w:rPr>
        <w:t> </w:t>
      </w:r>
      <w:r w:rsidRPr="00C91472">
        <w:rPr>
          <w:rFonts w:ascii="Times New Roman" w:hAnsi="Times New Roman" w:cs="Times New Roman"/>
          <w:noProof/>
        </w:rPr>
        <w:t> </w:t>
      </w:r>
      <w:r w:rsidRPr="00C91472">
        <w:rPr>
          <w:rFonts w:ascii="Times New Roman" w:hAnsi="Times New Roman" w:cs="Times New Roman"/>
          <w:noProof/>
        </w:rPr>
        <w:t> </w:t>
      </w:r>
      <w:r w:rsidRPr="00C91472">
        <w:rPr>
          <w:rFonts w:ascii="Times New Roman" w:hAnsi="Times New Roman" w:cs="Times New Roman"/>
          <w:noProof/>
        </w:rPr>
        <w:t> </w:t>
      </w:r>
      <w:r w:rsidRPr="00C91472">
        <w:rPr>
          <w:rFonts w:ascii="Times New Roman" w:hAnsi="Times New Roman" w:cs="Times New Roman"/>
        </w:rPr>
        <w:fldChar w:fldCharType="end"/>
      </w:r>
      <w:bookmarkEnd w:id="17"/>
    </w:p>
    <w:p w14:paraId="455D4F4C" w14:textId="31E3E27C" w:rsidR="00680B86" w:rsidRDefault="007713E1" w:rsidP="00187F55">
      <w:pPr>
        <w:spacing w:before="120" w:after="0" w:line="240" w:lineRule="auto"/>
        <w:ind w:firstLine="567"/>
        <w:jc w:val="both"/>
        <w:rPr>
          <w:rFonts w:ascii="Times New Roman" w:hAnsi="Times New Roman"/>
          <w:b/>
          <w:i/>
          <w:noProof/>
          <w:color w:val="00B0F0"/>
          <w:sz w:val="24"/>
        </w:rPr>
      </w:pPr>
      <w:r w:rsidRPr="00680B86">
        <w:rPr>
          <w:rFonts w:ascii="Times New Roman" w:hAnsi="Times New Roman"/>
          <w:b/>
          <w:color w:val="00B0F0"/>
          <w:sz w:val="24"/>
        </w:rPr>
        <w:fldChar w:fldCharType="begin">
          <w:ffData>
            <w:name w:val="ТекстовоеПоле491"/>
            <w:enabled/>
            <w:calcOnExit w:val="0"/>
            <w:textInput/>
          </w:ffData>
        </w:fldChar>
      </w:r>
      <w:bookmarkStart w:id="18" w:name="ТекстовоеПоле491"/>
      <w:r w:rsidRPr="00187F55">
        <w:rPr>
          <w:rFonts w:ascii="Times New Roman" w:hAnsi="Times New Roman"/>
          <w:b/>
          <w:color w:val="00B0F0"/>
          <w:sz w:val="24"/>
        </w:rPr>
        <w:instrText xml:space="preserve"> FORMTEXT </w:instrText>
      </w:r>
      <w:r w:rsidRPr="00680B86">
        <w:rPr>
          <w:rFonts w:ascii="Times New Roman" w:hAnsi="Times New Roman"/>
          <w:b/>
          <w:color w:val="00B0F0"/>
          <w:sz w:val="24"/>
        </w:rPr>
      </w:r>
      <w:r w:rsidRPr="00680B86">
        <w:rPr>
          <w:rFonts w:ascii="Times New Roman" w:hAnsi="Times New Roman"/>
          <w:b/>
          <w:color w:val="00B0F0"/>
          <w:sz w:val="24"/>
        </w:rPr>
        <w:fldChar w:fldCharType="separate"/>
      </w:r>
      <w:r w:rsidRPr="00187F55">
        <w:rPr>
          <w:rFonts w:ascii="Times New Roman" w:hAnsi="Times New Roman"/>
          <w:b/>
          <w:noProof/>
          <w:color w:val="00B0F0"/>
          <w:sz w:val="24"/>
        </w:rPr>
        <w:t> </w:t>
      </w:r>
      <w:r w:rsidRPr="004F6920">
        <w:rPr>
          <w:rFonts w:ascii="Times New Roman" w:hAnsi="Times New Roman"/>
          <w:b/>
          <w:i/>
          <w:noProof/>
          <w:color w:val="1B7731"/>
          <w:sz w:val="24"/>
        </w:rPr>
        <w:t xml:space="preserve">Если Политика включается в качестве Приложения </w:t>
      </w:r>
      <w:r w:rsidR="00187F55" w:rsidRPr="004F6920">
        <w:rPr>
          <w:rFonts w:ascii="Times New Roman" w:hAnsi="Times New Roman"/>
          <w:b/>
          <w:i/>
          <w:noProof/>
          <w:color w:val="1B7731"/>
          <w:sz w:val="24"/>
        </w:rPr>
        <w:t>к</w:t>
      </w:r>
      <w:r w:rsidRPr="004F6920">
        <w:rPr>
          <w:rFonts w:ascii="Times New Roman" w:hAnsi="Times New Roman"/>
          <w:b/>
          <w:i/>
          <w:noProof/>
          <w:color w:val="1B7731"/>
          <w:sz w:val="24"/>
        </w:rPr>
        <w:t xml:space="preserve"> </w:t>
      </w:r>
      <w:r w:rsidR="006861F4" w:rsidRPr="004F6920">
        <w:rPr>
          <w:rFonts w:ascii="Times New Roman" w:hAnsi="Times New Roman"/>
          <w:b/>
          <w:i/>
          <w:noProof/>
          <w:color w:val="1B7731"/>
          <w:sz w:val="24"/>
        </w:rPr>
        <w:t>д</w:t>
      </w:r>
      <w:r w:rsidRPr="004F6920">
        <w:rPr>
          <w:rFonts w:ascii="Times New Roman" w:hAnsi="Times New Roman"/>
          <w:b/>
          <w:i/>
          <w:noProof/>
          <w:color w:val="1B7731"/>
          <w:sz w:val="24"/>
        </w:rPr>
        <w:t xml:space="preserve">оговору, </w:t>
      </w:r>
      <w:r w:rsidR="00187F55" w:rsidRPr="004F6920">
        <w:rPr>
          <w:rFonts w:ascii="Times New Roman" w:hAnsi="Times New Roman"/>
          <w:b/>
          <w:i/>
          <w:noProof/>
          <w:color w:val="1B7731"/>
          <w:sz w:val="24"/>
        </w:rPr>
        <w:t xml:space="preserve">в Политику включаются положения об ответственности, соответствующие характеру </w:t>
      </w:r>
      <w:r w:rsidR="006861F4" w:rsidRPr="004F6920">
        <w:rPr>
          <w:rFonts w:ascii="Times New Roman" w:hAnsi="Times New Roman"/>
          <w:b/>
          <w:i/>
          <w:noProof/>
          <w:color w:val="1B7731"/>
          <w:sz w:val="24"/>
        </w:rPr>
        <w:t>д</w:t>
      </w:r>
      <w:r w:rsidR="00187F55" w:rsidRPr="004F6920">
        <w:rPr>
          <w:rFonts w:ascii="Times New Roman" w:hAnsi="Times New Roman"/>
          <w:b/>
          <w:i/>
          <w:noProof/>
          <w:color w:val="1B7731"/>
          <w:sz w:val="24"/>
        </w:rPr>
        <w:t>оговора (для разового / длящегося / рамочного)</w:t>
      </w:r>
      <w:r w:rsidR="00680B86" w:rsidRPr="004F6920">
        <w:rPr>
          <w:rFonts w:ascii="Times New Roman" w:hAnsi="Times New Roman"/>
          <w:b/>
          <w:i/>
          <w:noProof/>
          <w:color w:val="1B7731"/>
          <w:sz w:val="24"/>
        </w:rPr>
        <w:t>, остальные подлежат удалению</w:t>
      </w:r>
      <w:r w:rsidR="00187F55" w:rsidRPr="004F6920">
        <w:rPr>
          <w:rFonts w:ascii="Times New Roman" w:hAnsi="Times New Roman"/>
          <w:b/>
          <w:i/>
          <w:noProof/>
          <w:color w:val="1B7731"/>
          <w:sz w:val="24"/>
        </w:rPr>
        <w:t>:</w:t>
      </w:r>
    </w:p>
    <w:p w14:paraId="4F1AB3B3" w14:textId="7216AD96" w:rsidR="00680B86" w:rsidRPr="00680B86" w:rsidRDefault="00680B86" w:rsidP="00680B86">
      <w:pPr>
        <w:spacing w:before="120" w:after="0" w:line="240" w:lineRule="auto"/>
        <w:ind w:firstLine="567"/>
        <w:jc w:val="both"/>
        <w:rPr>
          <w:rFonts w:ascii="Times New Roman" w:hAnsi="Times New Roman"/>
          <w:sz w:val="24"/>
          <w:u w:val="single"/>
        </w:rPr>
      </w:pPr>
      <w:r w:rsidRPr="00680B86">
        <w:rPr>
          <w:rFonts w:ascii="Times New Roman" w:hAnsi="Times New Roman"/>
          <w:sz w:val="24"/>
          <w:u w:val="single"/>
        </w:rPr>
        <w:t>2.3.2.</w:t>
      </w:r>
      <w:r w:rsidRPr="00680B86">
        <w:rPr>
          <w:rFonts w:ascii="Times New Roman" w:hAnsi="Times New Roman"/>
          <w:sz w:val="24"/>
          <w:u w:val="single"/>
        </w:rPr>
        <w:fldChar w:fldCharType="begin">
          <w:ffData>
            <w:name w:val="ТекстовоеПоле494"/>
            <w:enabled/>
            <w:calcOnExit w:val="0"/>
            <w:textInput/>
          </w:ffData>
        </w:fldChar>
      </w:r>
      <w:r w:rsidRPr="00680B86">
        <w:rPr>
          <w:rFonts w:ascii="Times New Roman" w:hAnsi="Times New Roman"/>
          <w:sz w:val="24"/>
          <w:u w:val="single"/>
        </w:rPr>
        <w:instrText xml:space="preserve"> FORMTEXT </w:instrText>
      </w:r>
      <w:r w:rsidRPr="00680B86">
        <w:rPr>
          <w:rFonts w:ascii="Times New Roman" w:hAnsi="Times New Roman"/>
          <w:sz w:val="24"/>
          <w:u w:val="single"/>
        </w:rPr>
      </w:r>
      <w:r w:rsidRPr="00680B86">
        <w:rPr>
          <w:rFonts w:ascii="Times New Roman" w:hAnsi="Times New Roman"/>
          <w:sz w:val="24"/>
          <w:u w:val="single"/>
        </w:rPr>
        <w:fldChar w:fldCharType="separate"/>
      </w:r>
      <w:r w:rsidRPr="00680B86">
        <w:rPr>
          <w:rFonts w:ascii="Times New Roman" w:hAnsi="Times New Roman"/>
          <w:noProof/>
          <w:sz w:val="24"/>
          <w:u w:val="single"/>
        </w:rPr>
        <w:t>1</w:t>
      </w:r>
      <w:r w:rsidRPr="00680B86">
        <w:rPr>
          <w:rFonts w:ascii="Times New Roman" w:hAnsi="Times New Roman"/>
          <w:noProof/>
          <w:sz w:val="24"/>
          <w:u w:val="single"/>
        </w:rPr>
        <w:t> </w:t>
      </w:r>
      <w:r w:rsidRPr="00680B86">
        <w:rPr>
          <w:rFonts w:ascii="Times New Roman" w:hAnsi="Times New Roman"/>
          <w:sz w:val="24"/>
          <w:u w:val="single"/>
        </w:rPr>
        <w:fldChar w:fldCharType="end"/>
      </w:r>
      <w:r w:rsidRPr="00680B86">
        <w:rPr>
          <w:rFonts w:ascii="Times New Roman" w:hAnsi="Times New Roman"/>
          <w:sz w:val="24"/>
          <w:u w:val="single"/>
        </w:rPr>
        <w:t>При наличии Разового договора.</w:t>
      </w:r>
    </w:p>
    <w:p w14:paraId="4E6CC89F" w14:textId="77777777" w:rsidR="00680B86" w:rsidRPr="00187F55" w:rsidRDefault="00680B86" w:rsidP="00680B86">
      <w:pPr>
        <w:spacing w:before="120" w:after="0" w:line="240" w:lineRule="auto"/>
        <w:ind w:firstLine="567"/>
        <w:jc w:val="both"/>
        <w:rPr>
          <w:rFonts w:ascii="Times New Roman" w:hAnsi="Times New Roman"/>
          <w:noProof/>
          <w:sz w:val="24"/>
        </w:rPr>
      </w:pPr>
      <w:r w:rsidRPr="00BF71EF">
        <w:rPr>
          <w:rFonts w:ascii="Times New Roman" w:hAnsi="Times New Roman"/>
          <w:sz w:val="24"/>
        </w:rPr>
        <w:t>2.3.2.</w:t>
      </w:r>
      <w:r>
        <w:rPr>
          <w:rFonts w:ascii="Times New Roman" w:hAnsi="Times New Roman"/>
          <w:sz w:val="24"/>
        </w:rPr>
        <w:t>1.</w:t>
      </w:r>
      <w:r>
        <w:rPr>
          <w:rFonts w:ascii="Times New Roman" w:hAnsi="Times New Roman"/>
          <w:sz w:val="24"/>
        </w:rPr>
        <w:fldChar w:fldCharType="begin">
          <w:ffData>
            <w:name w:val="ТекстовоеПоле493"/>
            <w:enabled/>
            <w:calcOnExit w:val="0"/>
            <w:textInput/>
          </w:ffData>
        </w:fldChar>
      </w:r>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1.</w:t>
      </w:r>
      <w:r>
        <w:rPr>
          <w:rFonts w:ascii="Times New Roman" w:hAnsi="Times New Roman"/>
          <w:noProof/>
          <w:sz w:val="24"/>
        </w:rPr>
        <w:t> </w:t>
      </w:r>
      <w:r>
        <w:rPr>
          <w:rFonts w:ascii="Times New Roman" w:hAnsi="Times New Roman"/>
          <w:sz w:val="24"/>
        </w:rPr>
        <w:fldChar w:fldCharType="end"/>
      </w:r>
      <w:r w:rsidRPr="00E13C6B">
        <w:rPr>
          <w:rFonts w:ascii="Times New Roman" w:hAnsi="Times New Roman"/>
          <w:i/>
          <w:sz w:val="24"/>
        </w:rPr>
        <w:t xml:space="preserve">Если общая стоимость благ (товаров, работ, услуг, аренды и т.д.) по Договору составляет не более 500 000 долларов США по курсу Центрального банка Российской Федерации на дату заключения </w:t>
      </w:r>
      <w:r>
        <w:rPr>
          <w:rFonts w:ascii="Times New Roman" w:hAnsi="Times New Roman"/>
          <w:i/>
          <w:sz w:val="24"/>
        </w:rPr>
        <w:t>Д</w:t>
      </w:r>
      <w:r w:rsidRPr="00E13C6B">
        <w:rPr>
          <w:rFonts w:ascii="Times New Roman" w:hAnsi="Times New Roman"/>
          <w:i/>
          <w:sz w:val="24"/>
        </w:rPr>
        <w:t>оговора:</w:t>
      </w:r>
    </w:p>
    <w:p w14:paraId="3E59597F" w14:textId="77777777" w:rsidR="00680B86" w:rsidRPr="00786DFC" w:rsidRDefault="00680B86" w:rsidP="00680B86">
      <w:pPr>
        <w:spacing w:after="0" w:line="240" w:lineRule="auto"/>
        <w:ind w:firstLine="567"/>
        <w:jc w:val="both"/>
        <w:rPr>
          <w:rFonts w:ascii="Times New Roman" w:hAnsi="Times New Roman"/>
          <w:sz w:val="24"/>
        </w:rPr>
      </w:pPr>
      <w:r w:rsidRPr="00786DFC">
        <w:rPr>
          <w:rFonts w:ascii="Times New Roman" w:hAnsi="Times New Roman"/>
          <w:sz w:val="24"/>
        </w:rPr>
        <w:t>Размер неустойки определяется как общая стоимость благ (товаров, работ, услуг, аренды и т.д.), приобретаемых по Договору.</w:t>
      </w:r>
    </w:p>
    <w:p w14:paraId="04CB3FE5" w14:textId="77777777" w:rsidR="00680B86" w:rsidRPr="00E13C6B" w:rsidRDefault="00680B86" w:rsidP="00680B86">
      <w:pPr>
        <w:spacing w:before="120" w:after="0" w:line="240" w:lineRule="auto"/>
        <w:ind w:firstLine="567"/>
        <w:jc w:val="both"/>
        <w:rPr>
          <w:rFonts w:ascii="Times New Roman" w:hAnsi="Times New Roman"/>
          <w:i/>
          <w:sz w:val="24"/>
        </w:rPr>
      </w:pPr>
      <w:r w:rsidRPr="00622627">
        <w:rPr>
          <w:rFonts w:ascii="Times New Roman" w:hAnsi="Times New Roman"/>
          <w:sz w:val="24"/>
        </w:rPr>
        <w:t>2.3.2.1.</w:t>
      </w:r>
      <w:r>
        <w:rPr>
          <w:rFonts w:ascii="Times New Roman" w:hAnsi="Times New Roman"/>
          <w:sz w:val="24"/>
        </w:rPr>
        <w:fldChar w:fldCharType="begin">
          <w:ffData>
            <w:name w:val="ТекстовоеПоле495"/>
            <w:enabled/>
            <w:calcOnExit w:val="0"/>
            <w:textInput/>
          </w:ffData>
        </w:fldChar>
      </w:r>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2.</w:t>
      </w:r>
      <w:r>
        <w:rPr>
          <w:rFonts w:ascii="Times New Roman" w:hAnsi="Times New Roman"/>
          <w:noProof/>
          <w:sz w:val="24"/>
        </w:rPr>
        <w:t> </w:t>
      </w:r>
      <w:r>
        <w:rPr>
          <w:rFonts w:ascii="Times New Roman" w:hAnsi="Times New Roman"/>
          <w:sz w:val="24"/>
        </w:rPr>
        <w:fldChar w:fldCharType="end"/>
      </w:r>
      <w:r w:rsidRPr="00E13C6B">
        <w:rPr>
          <w:rFonts w:ascii="Times New Roman" w:hAnsi="Times New Roman"/>
          <w:i/>
          <w:sz w:val="24"/>
        </w:rPr>
        <w:t>Если общая стоимость благ (товаров, работ, услуг, аренды и т.д.) по Договору составляет более 500 000 долларов США по курсу Центрального банка Российской Федера</w:t>
      </w:r>
      <w:r>
        <w:rPr>
          <w:rFonts w:ascii="Times New Roman" w:hAnsi="Times New Roman"/>
          <w:i/>
          <w:sz w:val="24"/>
        </w:rPr>
        <w:t>ции на дату заключения Д</w:t>
      </w:r>
      <w:r w:rsidRPr="00E13C6B">
        <w:rPr>
          <w:rFonts w:ascii="Times New Roman" w:hAnsi="Times New Roman"/>
          <w:i/>
          <w:sz w:val="24"/>
        </w:rPr>
        <w:t>оговора:</w:t>
      </w:r>
    </w:p>
    <w:p w14:paraId="045EF71B" w14:textId="77777777" w:rsidR="00680B86" w:rsidRPr="00786DFC" w:rsidRDefault="00680B86" w:rsidP="00680B86">
      <w:pPr>
        <w:spacing w:after="0" w:line="240" w:lineRule="auto"/>
        <w:ind w:firstLine="567"/>
        <w:jc w:val="both"/>
        <w:rPr>
          <w:rFonts w:ascii="Times New Roman" w:eastAsia="Calibri" w:hAnsi="Times New Roman" w:cs="Times New Roman"/>
          <w:bCs/>
          <w:sz w:val="24"/>
        </w:rPr>
      </w:pPr>
      <w:r>
        <w:rPr>
          <w:rFonts w:ascii="Times New Roman" w:eastAsia="Calibri" w:hAnsi="Times New Roman" w:cs="Times New Roman"/>
          <w:bCs/>
          <w:sz w:val="24"/>
        </w:rPr>
        <w:t>Р</w:t>
      </w:r>
      <w:r w:rsidRPr="00786DFC">
        <w:rPr>
          <w:rFonts w:ascii="Times New Roman" w:eastAsia="Calibri" w:hAnsi="Times New Roman" w:cs="Times New Roman"/>
          <w:bCs/>
          <w:sz w:val="24"/>
        </w:rPr>
        <w:t>азмер</w:t>
      </w:r>
      <w:r>
        <w:rPr>
          <w:rFonts w:ascii="Times New Roman" w:eastAsia="Calibri" w:hAnsi="Times New Roman" w:cs="Times New Roman"/>
          <w:bCs/>
          <w:sz w:val="24"/>
        </w:rPr>
        <w:t xml:space="preserve"> неустойки </w:t>
      </w:r>
      <w:r w:rsidRPr="00786DFC">
        <w:rPr>
          <w:rFonts w:ascii="Times New Roman" w:eastAsia="Calibri" w:hAnsi="Times New Roman" w:cs="Times New Roman"/>
          <w:bCs/>
          <w:sz w:val="24"/>
        </w:rPr>
        <w:t>определяется как процент от общей стоимости благ (товаров, работ, услуг, аренды и т.д.), приобретаемых по Договору:</w:t>
      </w:r>
    </w:p>
    <w:p w14:paraId="4A3A8227" w14:textId="77777777" w:rsidR="00680B86" w:rsidRPr="00786DFC" w:rsidRDefault="00680B86" w:rsidP="00680B86">
      <w:pPr>
        <w:numPr>
          <w:ilvl w:val="0"/>
          <w:numId w:val="8"/>
        </w:numPr>
        <w:spacing w:after="0" w:line="240" w:lineRule="auto"/>
        <w:jc w:val="both"/>
        <w:rPr>
          <w:rFonts w:ascii="Times New Roman" w:eastAsia="Calibri" w:hAnsi="Times New Roman" w:cs="Times New Roman"/>
          <w:sz w:val="24"/>
        </w:rPr>
      </w:pPr>
      <w:r w:rsidRPr="00786DFC">
        <w:rPr>
          <w:rFonts w:ascii="Times New Roman" w:eastAsia="Calibri" w:hAnsi="Times New Roman" w:cs="Times New Roman"/>
          <w:iCs/>
          <w:sz w:val="24"/>
          <w:szCs w:val="24"/>
        </w:rPr>
        <w:t xml:space="preserve">если Контрагент нарушил обязанность сообщить Юр.Лицу Предприятия </w:t>
      </w:r>
      <w:r w:rsidRPr="00786DFC">
        <w:rPr>
          <w:rFonts w:ascii="Times New Roman" w:eastAsia="Calibri" w:hAnsi="Times New Roman" w:cs="Times New Roman"/>
          <w:sz w:val="24"/>
        </w:rPr>
        <w:t xml:space="preserve">о ставшем Контрагенту известным акте коррупции, и (или) о подозрениях в отношении акта коррупции, которые возникли или должны были возникнуть у Контрагента, и (или) о наличии конфликта интересов – </w:t>
      </w:r>
      <w:r w:rsidRPr="00786DFC">
        <w:rPr>
          <w:rFonts w:ascii="Times New Roman" w:eastAsia="Calibri" w:hAnsi="Times New Roman" w:cs="Times New Roman"/>
          <w:iCs/>
          <w:sz w:val="24"/>
          <w:szCs w:val="24"/>
        </w:rPr>
        <w:t>5% за первый факт нарушения, 10% за второй и каждый последующий факты нарушения</w:t>
      </w:r>
      <w:r w:rsidRPr="00786DFC">
        <w:rPr>
          <w:rFonts w:ascii="Times New Roman" w:eastAsia="Calibri" w:hAnsi="Times New Roman" w:cs="Times New Roman"/>
          <w:sz w:val="24"/>
        </w:rPr>
        <w:t>;</w:t>
      </w:r>
    </w:p>
    <w:p w14:paraId="419FE69D" w14:textId="77777777" w:rsidR="00680B86" w:rsidRPr="00786DFC" w:rsidRDefault="00680B86" w:rsidP="00680B86">
      <w:pPr>
        <w:numPr>
          <w:ilvl w:val="0"/>
          <w:numId w:val="8"/>
        </w:numPr>
        <w:spacing w:after="0" w:line="240" w:lineRule="auto"/>
        <w:jc w:val="both"/>
        <w:rPr>
          <w:rFonts w:ascii="Times New Roman" w:eastAsia="Calibri" w:hAnsi="Times New Roman" w:cs="Times New Roman"/>
          <w:bCs/>
          <w:sz w:val="24"/>
        </w:rPr>
      </w:pPr>
      <w:r w:rsidRPr="00786DFC">
        <w:rPr>
          <w:rFonts w:ascii="Times New Roman" w:eastAsia="Calibri" w:hAnsi="Times New Roman" w:cs="Times New Roman"/>
          <w:bCs/>
          <w:sz w:val="24"/>
          <w:szCs w:val="24"/>
        </w:rPr>
        <w:t xml:space="preserve">если акт коррупции совершён Контрагентом либо одним из лиц, за которых Контрагент, в соответствии с настоящей Политикой, принял на себя ответственность – </w:t>
      </w:r>
      <w:r w:rsidRPr="00786DFC">
        <w:rPr>
          <w:rFonts w:ascii="Times New Roman" w:eastAsia="Calibri" w:hAnsi="Times New Roman" w:cs="Times New Roman"/>
          <w:iCs/>
          <w:sz w:val="24"/>
          <w:szCs w:val="24"/>
        </w:rPr>
        <w:t>15% за первый факт нарушения, 20% за второй и каждый последующий факты нарушения</w:t>
      </w:r>
      <w:r w:rsidRPr="00786DFC">
        <w:rPr>
          <w:rFonts w:ascii="Times New Roman" w:eastAsia="Calibri" w:hAnsi="Times New Roman" w:cs="Times New Roman"/>
          <w:sz w:val="24"/>
        </w:rPr>
        <w:t>.</w:t>
      </w:r>
    </w:p>
    <w:p w14:paraId="2E5EE3B6" w14:textId="77777777" w:rsidR="00680B86" w:rsidRPr="00786DFC" w:rsidRDefault="00680B86" w:rsidP="00680B86">
      <w:pPr>
        <w:spacing w:after="0" w:line="240" w:lineRule="auto"/>
        <w:ind w:firstLine="567"/>
        <w:jc w:val="both"/>
        <w:rPr>
          <w:rFonts w:ascii="Times New Roman" w:eastAsia="Calibri" w:hAnsi="Times New Roman" w:cs="Times New Roman"/>
          <w:bCs/>
          <w:sz w:val="24"/>
        </w:rPr>
      </w:pPr>
      <w:r w:rsidRPr="00786DFC">
        <w:rPr>
          <w:rFonts w:ascii="Times New Roman" w:eastAsia="Calibri" w:hAnsi="Times New Roman" w:cs="Times New Roman"/>
          <w:bCs/>
          <w:sz w:val="24"/>
        </w:rPr>
        <w:lastRenderedPageBreak/>
        <w:t xml:space="preserve">Независимо от правил расчета, описанных в настоящем </w:t>
      </w:r>
      <w:r>
        <w:rPr>
          <w:rFonts w:ascii="Times New Roman" w:eastAsia="Calibri" w:hAnsi="Times New Roman" w:cs="Times New Roman"/>
          <w:bCs/>
          <w:sz w:val="24"/>
        </w:rPr>
        <w:t>под</w:t>
      </w:r>
      <w:r w:rsidRPr="00786DFC">
        <w:rPr>
          <w:rFonts w:ascii="Times New Roman" w:eastAsia="Calibri" w:hAnsi="Times New Roman" w:cs="Times New Roman"/>
          <w:bCs/>
          <w:sz w:val="24"/>
        </w:rPr>
        <w:t xml:space="preserve">пункте, размер неустойки за каждый факт нарушения, в любом случае, не может быть меньше суммы в рублях, эквивалентной </w:t>
      </w:r>
      <w:r w:rsidRPr="00786DFC">
        <w:rPr>
          <w:rFonts w:ascii="Times New Roman" w:eastAsia="Calibri" w:hAnsi="Times New Roman" w:cs="Times New Roman"/>
          <w:iCs/>
          <w:sz w:val="24"/>
          <w:szCs w:val="24"/>
        </w:rPr>
        <w:t xml:space="preserve">500 000 долларов США, и больше </w:t>
      </w:r>
      <w:r w:rsidRPr="00786DFC">
        <w:rPr>
          <w:rFonts w:ascii="Times New Roman" w:eastAsia="Calibri" w:hAnsi="Times New Roman" w:cs="Times New Roman"/>
          <w:bCs/>
          <w:sz w:val="24"/>
        </w:rPr>
        <w:t>суммы в рублях, эквивалентной</w:t>
      </w:r>
      <w:r w:rsidRPr="00786DFC">
        <w:rPr>
          <w:rFonts w:ascii="Times New Roman" w:eastAsia="Calibri" w:hAnsi="Times New Roman" w:cs="Times New Roman"/>
          <w:iCs/>
          <w:sz w:val="24"/>
          <w:szCs w:val="24"/>
        </w:rPr>
        <w:t xml:space="preserve"> 10 000 000 долларов США, по курсу Центрального банка Российской Федерации на дату оплаты неустойки.</w:t>
      </w:r>
    </w:p>
    <w:p w14:paraId="09528C52" w14:textId="77777777" w:rsidR="00680B86" w:rsidRPr="00786DFC" w:rsidRDefault="00680B86" w:rsidP="00680B86">
      <w:pPr>
        <w:spacing w:before="120" w:after="0" w:line="240" w:lineRule="auto"/>
        <w:ind w:firstLine="567"/>
        <w:jc w:val="both"/>
        <w:rPr>
          <w:rFonts w:ascii="Times New Roman" w:hAnsi="Times New Roman"/>
          <w:sz w:val="24"/>
        </w:rPr>
      </w:pPr>
      <w:r w:rsidRPr="0021725F">
        <w:rPr>
          <w:rFonts w:ascii="Times New Roman" w:hAnsi="Times New Roman"/>
          <w:sz w:val="24"/>
        </w:rPr>
        <w:t xml:space="preserve">2.3.2.2. </w:t>
      </w:r>
      <w:r w:rsidRPr="0021725F">
        <w:rPr>
          <w:rFonts w:ascii="Times New Roman" w:hAnsi="Times New Roman"/>
          <w:sz w:val="24"/>
          <w:u w:val="single"/>
        </w:rPr>
        <w:t>При наличии Длящегося договора</w:t>
      </w:r>
      <w:r>
        <w:rPr>
          <w:rFonts w:ascii="Times New Roman" w:hAnsi="Times New Roman"/>
          <w:sz w:val="24"/>
        </w:rPr>
        <w:t>.</w:t>
      </w:r>
    </w:p>
    <w:p w14:paraId="3EDDD90A" w14:textId="77777777" w:rsidR="00680B86" w:rsidRPr="0021725F" w:rsidRDefault="00680B86" w:rsidP="00680B86">
      <w:pPr>
        <w:spacing w:before="120" w:after="0" w:line="240" w:lineRule="auto"/>
        <w:ind w:firstLine="567"/>
        <w:jc w:val="both"/>
        <w:rPr>
          <w:rFonts w:ascii="Times New Roman" w:hAnsi="Times New Roman"/>
          <w:i/>
          <w:sz w:val="24"/>
        </w:rPr>
      </w:pPr>
      <w:r w:rsidRPr="0021725F">
        <w:rPr>
          <w:rFonts w:ascii="Times New Roman" w:hAnsi="Times New Roman"/>
          <w:sz w:val="24"/>
        </w:rPr>
        <w:t xml:space="preserve">2.3.2.2.1. </w:t>
      </w:r>
      <w:r w:rsidRPr="0021725F">
        <w:rPr>
          <w:rFonts w:ascii="Times New Roman" w:hAnsi="Times New Roman"/>
          <w:i/>
          <w:sz w:val="24"/>
        </w:rPr>
        <w:t>Если суммарная стоимость благ (товаров, работ, услуг и т.д.) в количестве, определенном верхней границей диапазона планируемого (возможного, ориентировочного) объема приобретения в год, установленной Договором, составляет не более 500 000 долларов США по курсу Центрального банка Российской Федера</w:t>
      </w:r>
      <w:r>
        <w:rPr>
          <w:rFonts w:ascii="Times New Roman" w:hAnsi="Times New Roman"/>
          <w:i/>
          <w:sz w:val="24"/>
        </w:rPr>
        <w:t>ции на дату заключения Д</w:t>
      </w:r>
      <w:r w:rsidRPr="0021725F">
        <w:rPr>
          <w:rFonts w:ascii="Times New Roman" w:hAnsi="Times New Roman"/>
          <w:i/>
          <w:sz w:val="24"/>
        </w:rPr>
        <w:t>оговора:</w:t>
      </w:r>
    </w:p>
    <w:p w14:paraId="5FDC37C3" w14:textId="77777777" w:rsidR="00680B86" w:rsidRPr="00786DFC" w:rsidRDefault="00680B86" w:rsidP="00680B86">
      <w:pPr>
        <w:spacing w:after="0" w:line="240" w:lineRule="auto"/>
        <w:ind w:firstLine="567"/>
        <w:jc w:val="both"/>
        <w:rPr>
          <w:rFonts w:ascii="Times New Roman" w:hAnsi="Times New Roman"/>
          <w:sz w:val="24"/>
        </w:rPr>
      </w:pPr>
      <w:r w:rsidRPr="00786DFC">
        <w:rPr>
          <w:rFonts w:ascii="Times New Roman" w:hAnsi="Times New Roman"/>
          <w:sz w:val="24"/>
        </w:rPr>
        <w:t>Размер неустойки – сумма в рублях, рассчитанная как суммарная стоимость благ (товаров, работ, услуг и т.д.) в количестве, определенном верхней границей диапазона планируемого (возможного, ориентировочного) объема приобретения в год, установленной Договором.</w:t>
      </w:r>
    </w:p>
    <w:p w14:paraId="1E541998" w14:textId="77777777" w:rsidR="00680B86" w:rsidRPr="007221A0" w:rsidRDefault="00680B86" w:rsidP="00680B86">
      <w:pPr>
        <w:spacing w:before="120" w:after="0" w:line="240" w:lineRule="auto"/>
        <w:ind w:firstLine="567"/>
        <w:jc w:val="both"/>
        <w:rPr>
          <w:rFonts w:ascii="Times New Roman" w:hAnsi="Times New Roman"/>
          <w:i/>
          <w:sz w:val="24"/>
        </w:rPr>
      </w:pPr>
      <w:r w:rsidRPr="007221A0">
        <w:rPr>
          <w:rFonts w:ascii="Times New Roman" w:hAnsi="Times New Roman"/>
          <w:sz w:val="24"/>
        </w:rPr>
        <w:t xml:space="preserve">2.3.2.2.2. </w:t>
      </w:r>
      <w:r w:rsidRPr="007221A0">
        <w:rPr>
          <w:rFonts w:ascii="Times New Roman" w:hAnsi="Times New Roman"/>
          <w:i/>
          <w:sz w:val="24"/>
        </w:rPr>
        <w:t>Если суммарная стоимость благ (товаров, работ, услуг и т.д.) в количестве, определенном верхней границей диапазона планируемого (возможного, ориентировочного) объема приобретения в год, установленной Договором, составляет более 500 000 долларов США по курсу Центрального банка Российской Федера</w:t>
      </w:r>
      <w:r>
        <w:rPr>
          <w:rFonts w:ascii="Times New Roman" w:hAnsi="Times New Roman"/>
          <w:i/>
          <w:sz w:val="24"/>
        </w:rPr>
        <w:t>ции на дату заключения Договора:</w:t>
      </w:r>
    </w:p>
    <w:p w14:paraId="1B66A953" w14:textId="77777777" w:rsidR="00680B86" w:rsidRPr="00786DFC" w:rsidRDefault="00680B86" w:rsidP="00680B86">
      <w:pPr>
        <w:spacing w:after="0" w:line="240" w:lineRule="auto"/>
        <w:ind w:firstLine="567"/>
        <w:jc w:val="both"/>
        <w:rPr>
          <w:rFonts w:ascii="Times New Roman" w:eastAsia="Calibri" w:hAnsi="Times New Roman" w:cs="Times New Roman"/>
          <w:bCs/>
          <w:sz w:val="24"/>
        </w:rPr>
      </w:pPr>
      <w:r>
        <w:rPr>
          <w:rFonts w:ascii="Times New Roman" w:eastAsia="Calibri" w:hAnsi="Times New Roman" w:cs="Times New Roman"/>
          <w:bCs/>
          <w:sz w:val="24"/>
        </w:rPr>
        <w:t>Р</w:t>
      </w:r>
      <w:r w:rsidRPr="00786DFC">
        <w:rPr>
          <w:rFonts w:ascii="Times New Roman" w:eastAsia="Calibri" w:hAnsi="Times New Roman" w:cs="Times New Roman"/>
          <w:bCs/>
          <w:sz w:val="24"/>
        </w:rPr>
        <w:t xml:space="preserve">азмер </w:t>
      </w:r>
      <w:r>
        <w:rPr>
          <w:rFonts w:ascii="Times New Roman" w:eastAsia="Calibri" w:hAnsi="Times New Roman" w:cs="Times New Roman"/>
          <w:bCs/>
          <w:sz w:val="24"/>
        </w:rPr>
        <w:t xml:space="preserve">неустойки </w:t>
      </w:r>
      <w:r w:rsidRPr="00786DFC">
        <w:rPr>
          <w:rFonts w:ascii="Times New Roman" w:eastAsia="Calibri" w:hAnsi="Times New Roman" w:cs="Times New Roman"/>
          <w:bCs/>
          <w:sz w:val="24"/>
        </w:rPr>
        <w:t>определяется как процент от суммарной стоимости благ (товаров, работ, услуг и т.д.) в количестве, определенном верхней границей диапазона планируемого (возможного, ориентировочного) объема приобретения в год, установленной Договором:</w:t>
      </w:r>
    </w:p>
    <w:p w14:paraId="4C7A851B" w14:textId="77777777" w:rsidR="00680B86" w:rsidRPr="00786DFC" w:rsidRDefault="00680B86" w:rsidP="00680B86">
      <w:pPr>
        <w:numPr>
          <w:ilvl w:val="0"/>
          <w:numId w:val="8"/>
        </w:numPr>
        <w:spacing w:before="60" w:after="0" w:line="240" w:lineRule="auto"/>
        <w:jc w:val="both"/>
        <w:rPr>
          <w:rFonts w:ascii="Times New Roman" w:eastAsia="Calibri" w:hAnsi="Times New Roman" w:cs="Times New Roman"/>
          <w:sz w:val="24"/>
        </w:rPr>
      </w:pPr>
      <w:r w:rsidRPr="00786DFC">
        <w:rPr>
          <w:rFonts w:ascii="Times New Roman" w:eastAsia="Calibri" w:hAnsi="Times New Roman" w:cs="Times New Roman"/>
          <w:iCs/>
          <w:sz w:val="24"/>
          <w:szCs w:val="24"/>
        </w:rPr>
        <w:t xml:space="preserve">если Контрагент нарушил обязанность сообщить Юр.Лицу Предприятия </w:t>
      </w:r>
      <w:r w:rsidRPr="00786DFC">
        <w:rPr>
          <w:rFonts w:ascii="Times New Roman" w:eastAsia="Calibri" w:hAnsi="Times New Roman" w:cs="Times New Roman"/>
          <w:sz w:val="24"/>
        </w:rPr>
        <w:t xml:space="preserve">о ставшем Контрагенту известным акте коррупции, и (или) о подозрениях в отношении акта коррупции, которые возникли или должны были возникнуть у Контрагента, и (или) о наличии конфликта интересов – </w:t>
      </w:r>
      <w:r w:rsidRPr="00786DFC">
        <w:rPr>
          <w:rFonts w:ascii="Times New Roman" w:eastAsia="Calibri" w:hAnsi="Times New Roman" w:cs="Times New Roman"/>
          <w:iCs/>
          <w:sz w:val="24"/>
          <w:szCs w:val="24"/>
        </w:rPr>
        <w:t>5% за первый факт нарушения, 10% за второй и каждый последующий факты нарушения</w:t>
      </w:r>
      <w:r w:rsidRPr="00786DFC">
        <w:rPr>
          <w:rFonts w:ascii="Times New Roman" w:eastAsia="Calibri" w:hAnsi="Times New Roman" w:cs="Times New Roman"/>
          <w:sz w:val="24"/>
        </w:rPr>
        <w:t>;</w:t>
      </w:r>
    </w:p>
    <w:p w14:paraId="1351403E" w14:textId="77777777" w:rsidR="00680B86" w:rsidRPr="00786DFC" w:rsidRDefault="00680B86" w:rsidP="00680B86">
      <w:pPr>
        <w:numPr>
          <w:ilvl w:val="0"/>
          <w:numId w:val="8"/>
        </w:numPr>
        <w:spacing w:before="60" w:after="0" w:line="240" w:lineRule="auto"/>
        <w:jc w:val="both"/>
        <w:rPr>
          <w:rFonts w:ascii="Times New Roman" w:eastAsia="Calibri" w:hAnsi="Times New Roman" w:cs="Times New Roman"/>
          <w:bCs/>
          <w:sz w:val="24"/>
        </w:rPr>
      </w:pPr>
      <w:r w:rsidRPr="00786DFC">
        <w:rPr>
          <w:rFonts w:ascii="Times New Roman" w:eastAsia="Calibri" w:hAnsi="Times New Roman" w:cs="Times New Roman"/>
          <w:bCs/>
          <w:sz w:val="24"/>
          <w:szCs w:val="24"/>
        </w:rPr>
        <w:t xml:space="preserve">если акт коррупции совершён Контрагентом либо одним из лиц, за которых Контрагент, в соответствии с настоящей Политикой, принял на себя ответственность – </w:t>
      </w:r>
      <w:r w:rsidRPr="00786DFC">
        <w:rPr>
          <w:rFonts w:ascii="Times New Roman" w:eastAsia="Calibri" w:hAnsi="Times New Roman" w:cs="Times New Roman"/>
          <w:iCs/>
          <w:sz w:val="24"/>
          <w:szCs w:val="24"/>
        </w:rPr>
        <w:t>15% за первый факт нарушения, 20% за второй и каждый последующий факты нарушения</w:t>
      </w:r>
      <w:r w:rsidRPr="00786DFC">
        <w:rPr>
          <w:rFonts w:ascii="Times New Roman" w:eastAsia="Calibri" w:hAnsi="Times New Roman" w:cs="Times New Roman"/>
          <w:sz w:val="24"/>
        </w:rPr>
        <w:t>.</w:t>
      </w:r>
    </w:p>
    <w:p w14:paraId="2F1A3F6D" w14:textId="77777777" w:rsidR="00680B86" w:rsidRPr="00786DFC" w:rsidRDefault="00680B86" w:rsidP="00680B86">
      <w:pPr>
        <w:spacing w:after="0" w:line="240" w:lineRule="auto"/>
        <w:ind w:firstLine="567"/>
        <w:jc w:val="both"/>
        <w:rPr>
          <w:rFonts w:ascii="Times New Roman" w:eastAsia="Calibri" w:hAnsi="Times New Roman" w:cs="Times New Roman"/>
          <w:bCs/>
          <w:sz w:val="24"/>
        </w:rPr>
      </w:pPr>
      <w:r w:rsidRPr="00786DFC">
        <w:rPr>
          <w:rFonts w:ascii="Times New Roman" w:eastAsia="Calibri" w:hAnsi="Times New Roman" w:cs="Times New Roman"/>
          <w:bCs/>
          <w:sz w:val="24"/>
        </w:rPr>
        <w:lastRenderedPageBreak/>
        <w:t xml:space="preserve">Независимо от правил расчета, описанных в настоящем </w:t>
      </w:r>
      <w:r>
        <w:rPr>
          <w:rFonts w:ascii="Times New Roman" w:eastAsia="Calibri" w:hAnsi="Times New Roman" w:cs="Times New Roman"/>
          <w:bCs/>
          <w:sz w:val="24"/>
        </w:rPr>
        <w:t>под</w:t>
      </w:r>
      <w:r w:rsidRPr="00786DFC">
        <w:rPr>
          <w:rFonts w:ascii="Times New Roman" w:eastAsia="Calibri" w:hAnsi="Times New Roman" w:cs="Times New Roman"/>
          <w:bCs/>
          <w:sz w:val="24"/>
        </w:rPr>
        <w:t xml:space="preserve">пункте, размер неустойки за каждый факт нарушения, в любом случае, не может быть меньше суммы в рублях, эквивалентной </w:t>
      </w:r>
      <w:r w:rsidRPr="00786DFC">
        <w:rPr>
          <w:rFonts w:ascii="Times New Roman" w:eastAsia="Calibri" w:hAnsi="Times New Roman" w:cs="Times New Roman"/>
          <w:iCs/>
          <w:sz w:val="24"/>
          <w:szCs w:val="24"/>
        </w:rPr>
        <w:t xml:space="preserve">500 000 долларов США, и больше </w:t>
      </w:r>
      <w:r w:rsidRPr="00786DFC">
        <w:rPr>
          <w:rFonts w:ascii="Times New Roman" w:eastAsia="Calibri" w:hAnsi="Times New Roman" w:cs="Times New Roman"/>
          <w:bCs/>
          <w:sz w:val="24"/>
        </w:rPr>
        <w:t>суммы в рублях, эквивалентной</w:t>
      </w:r>
      <w:r w:rsidRPr="00786DFC">
        <w:rPr>
          <w:rFonts w:ascii="Times New Roman" w:eastAsia="Calibri" w:hAnsi="Times New Roman" w:cs="Times New Roman"/>
          <w:iCs/>
          <w:sz w:val="24"/>
          <w:szCs w:val="24"/>
        </w:rPr>
        <w:t xml:space="preserve"> 10 000 000 долларов США, по курсу Центрального банка Российской Федерации на дату оплаты неустойки.</w:t>
      </w:r>
    </w:p>
    <w:p w14:paraId="1CFFF538" w14:textId="77777777" w:rsidR="00680B86" w:rsidRPr="00786DFC" w:rsidRDefault="00680B86" w:rsidP="00680B86">
      <w:pPr>
        <w:spacing w:before="120" w:after="120" w:line="240" w:lineRule="auto"/>
        <w:ind w:firstLine="567"/>
        <w:jc w:val="both"/>
        <w:rPr>
          <w:rFonts w:ascii="Times New Roman" w:hAnsi="Times New Roman"/>
          <w:sz w:val="24"/>
        </w:rPr>
      </w:pPr>
      <w:r w:rsidRPr="00266216">
        <w:rPr>
          <w:rFonts w:ascii="Times New Roman" w:hAnsi="Times New Roman"/>
          <w:sz w:val="24"/>
        </w:rPr>
        <w:t xml:space="preserve">2.3.2.3. </w:t>
      </w:r>
      <w:r w:rsidRPr="0021725F">
        <w:rPr>
          <w:rFonts w:ascii="Times New Roman" w:hAnsi="Times New Roman"/>
          <w:sz w:val="24"/>
          <w:u w:val="single"/>
        </w:rPr>
        <w:t>При наличии</w:t>
      </w:r>
      <w:r w:rsidRPr="00266216">
        <w:rPr>
          <w:rFonts w:ascii="Times New Roman" w:hAnsi="Times New Roman"/>
          <w:sz w:val="24"/>
          <w:u w:val="single"/>
        </w:rPr>
        <w:t xml:space="preserve"> Рамочного договора</w:t>
      </w:r>
      <w:r>
        <w:rPr>
          <w:rFonts w:ascii="Times New Roman" w:hAnsi="Times New Roman"/>
          <w:sz w:val="24"/>
        </w:rPr>
        <w:t>.</w:t>
      </w:r>
    </w:p>
    <w:p w14:paraId="226F16CC" w14:textId="77777777" w:rsidR="00680B86" w:rsidRPr="00786DFC" w:rsidRDefault="00680B86" w:rsidP="00680B86">
      <w:pPr>
        <w:spacing w:after="0" w:line="240" w:lineRule="auto"/>
        <w:ind w:firstLine="567"/>
        <w:jc w:val="both"/>
        <w:rPr>
          <w:rFonts w:ascii="Times New Roman" w:hAnsi="Times New Roman"/>
          <w:sz w:val="24"/>
        </w:rPr>
      </w:pPr>
      <w:r w:rsidRPr="00786DFC">
        <w:rPr>
          <w:rFonts w:ascii="Times New Roman" w:hAnsi="Times New Roman"/>
          <w:sz w:val="24"/>
        </w:rPr>
        <w:t>Размер неустойки определяется по следующим правилам.</w:t>
      </w:r>
    </w:p>
    <w:p w14:paraId="1ACA6575" w14:textId="77777777" w:rsidR="00680B86" w:rsidRPr="00786DFC" w:rsidRDefault="00680B86" w:rsidP="00680B86">
      <w:pPr>
        <w:spacing w:after="0" w:line="240" w:lineRule="auto"/>
        <w:ind w:firstLine="567"/>
        <w:jc w:val="both"/>
        <w:rPr>
          <w:rFonts w:ascii="Times New Roman" w:hAnsi="Times New Roman"/>
          <w:sz w:val="24"/>
        </w:rPr>
      </w:pPr>
      <w:r w:rsidRPr="00786DFC">
        <w:rPr>
          <w:rFonts w:ascii="Times New Roman" w:hAnsi="Times New Roman"/>
          <w:sz w:val="24"/>
        </w:rPr>
        <w:t>Если на момент, когда Сторона, в пользу которой установлена неустойка, узнала о наличии нарушения Антикоррупционной политики, Сторонами был подписан хотя бы один первичный учетный документ, которым фиксируется стоимость оказанных услуг, выполненных работ, переданных товаров или и</w:t>
      </w:r>
      <w:r>
        <w:rPr>
          <w:rFonts w:ascii="Times New Roman" w:hAnsi="Times New Roman"/>
          <w:sz w:val="24"/>
        </w:rPr>
        <w:t>ных благ, составляющих предмет Д</w:t>
      </w:r>
      <w:r w:rsidRPr="00786DFC">
        <w:rPr>
          <w:rFonts w:ascii="Times New Roman" w:hAnsi="Times New Roman"/>
          <w:sz w:val="24"/>
        </w:rPr>
        <w:t>оговора (акт оказанных услуг, акт выполненных работ, акт приема-передачи товаров, отчет агента и т.д.), применяется следующая методика определения размера неустойки:</w:t>
      </w:r>
    </w:p>
    <w:p w14:paraId="61A2E8B5" w14:textId="77777777" w:rsidR="00680B86" w:rsidRPr="00786DFC" w:rsidRDefault="00680B86" w:rsidP="00680B86">
      <w:pPr>
        <w:spacing w:after="0" w:line="240" w:lineRule="auto"/>
        <w:ind w:left="1134" w:firstLine="284"/>
        <w:jc w:val="both"/>
        <w:rPr>
          <w:rFonts w:ascii="Times New Roman" w:hAnsi="Times New Roman"/>
          <w:sz w:val="24"/>
        </w:rPr>
      </w:pPr>
      <w:r w:rsidRPr="00786DFC">
        <w:rPr>
          <w:rFonts w:ascii="Times New Roman" w:hAnsi="Times New Roman"/>
          <w:sz w:val="24"/>
        </w:rPr>
        <w:t>1) необходимо определить все первичные учетные документы, которыми фиксируется стоимость оказанных услуг, выполненных работ, переданных товаров или и</w:t>
      </w:r>
      <w:r>
        <w:rPr>
          <w:rFonts w:ascii="Times New Roman" w:hAnsi="Times New Roman"/>
          <w:sz w:val="24"/>
        </w:rPr>
        <w:t>ных благ, составляющих предмет Д</w:t>
      </w:r>
      <w:r w:rsidRPr="00786DFC">
        <w:rPr>
          <w:rFonts w:ascii="Times New Roman" w:hAnsi="Times New Roman"/>
          <w:sz w:val="24"/>
        </w:rPr>
        <w:t>оговора (акт оказанных услуг, акт выполненных работ, акт приема-передачи товаров, отчет агента и т</w:t>
      </w:r>
      <w:r>
        <w:rPr>
          <w:rFonts w:ascii="Times New Roman" w:hAnsi="Times New Roman"/>
          <w:sz w:val="24"/>
        </w:rPr>
        <w:t>.д.), подписанные сторонами по Д</w:t>
      </w:r>
      <w:r w:rsidRPr="00786DFC">
        <w:rPr>
          <w:rFonts w:ascii="Times New Roman" w:hAnsi="Times New Roman"/>
          <w:sz w:val="24"/>
        </w:rPr>
        <w:t>оговору на момент, когда сторона, в пользу которой установлена неустойка, узнала о наличии нарушения Антикоррупционной политики;</w:t>
      </w:r>
    </w:p>
    <w:p w14:paraId="41C6523A" w14:textId="77777777" w:rsidR="00680B86" w:rsidRPr="00786DFC" w:rsidRDefault="00680B86" w:rsidP="00680B86">
      <w:pPr>
        <w:spacing w:after="0" w:line="240" w:lineRule="auto"/>
        <w:ind w:left="1134" w:firstLine="284"/>
        <w:jc w:val="both"/>
        <w:rPr>
          <w:rFonts w:ascii="Times New Roman" w:hAnsi="Times New Roman"/>
          <w:sz w:val="24"/>
        </w:rPr>
      </w:pPr>
      <w:r w:rsidRPr="00786DFC">
        <w:rPr>
          <w:rFonts w:ascii="Times New Roman" w:hAnsi="Times New Roman"/>
          <w:sz w:val="24"/>
        </w:rPr>
        <w:t>2) все суммы, подлежащие оплате по таким документам, необходимо сложить;</w:t>
      </w:r>
    </w:p>
    <w:p w14:paraId="704D592D" w14:textId="77777777" w:rsidR="00680B86" w:rsidRPr="00786DFC" w:rsidRDefault="00680B86" w:rsidP="00680B86">
      <w:pPr>
        <w:spacing w:after="0" w:line="240" w:lineRule="auto"/>
        <w:ind w:left="1134" w:firstLine="284"/>
        <w:jc w:val="both"/>
        <w:rPr>
          <w:rFonts w:ascii="Times New Roman" w:hAnsi="Times New Roman"/>
          <w:sz w:val="24"/>
        </w:rPr>
      </w:pPr>
      <w:r w:rsidRPr="00786DFC">
        <w:rPr>
          <w:rFonts w:ascii="Times New Roman" w:hAnsi="Times New Roman"/>
          <w:sz w:val="24"/>
        </w:rPr>
        <w:t>3) полученную общую сумму необходимо разделить на количество календарных месяцев, на которые приходятся даты подписания таких документов;</w:t>
      </w:r>
    </w:p>
    <w:p w14:paraId="626318F1" w14:textId="77777777" w:rsidR="00680B86" w:rsidRPr="00786DFC" w:rsidRDefault="00680B86" w:rsidP="00680B86">
      <w:pPr>
        <w:spacing w:after="0" w:line="240" w:lineRule="auto"/>
        <w:ind w:left="1134" w:firstLine="284"/>
        <w:jc w:val="both"/>
        <w:rPr>
          <w:rFonts w:ascii="Times New Roman" w:hAnsi="Times New Roman"/>
          <w:sz w:val="24"/>
        </w:rPr>
      </w:pPr>
      <w:r w:rsidRPr="00786DFC">
        <w:rPr>
          <w:rFonts w:ascii="Times New Roman" w:hAnsi="Times New Roman"/>
          <w:sz w:val="24"/>
        </w:rPr>
        <w:t>4) число, полученное в результате такого деления, необходимо умножить на количество календар</w:t>
      </w:r>
      <w:r>
        <w:rPr>
          <w:rFonts w:ascii="Times New Roman" w:hAnsi="Times New Roman"/>
          <w:sz w:val="24"/>
        </w:rPr>
        <w:t>ных месяцев, в течение которых Д</w:t>
      </w:r>
      <w:r w:rsidRPr="00786DFC">
        <w:rPr>
          <w:rFonts w:ascii="Times New Roman" w:hAnsi="Times New Roman"/>
          <w:sz w:val="24"/>
        </w:rPr>
        <w:t>оговор должен действовать, согласно условию Договора о сроке его действия (если условие о сроке действия Договора не согласовано в Договоре, результат деления умножается на 12).</w:t>
      </w:r>
    </w:p>
    <w:p w14:paraId="0EC0D0A9" w14:textId="77777777" w:rsidR="00680B86" w:rsidRPr="00786DFC" w:rsidRDefault="00680B86" w:rsidP="00680B86">
      <w:pPr>
        <w:spacing w:before="120" w:after="0" w:line="240" w:lineRule="auto"/>
        <w:ind w:firstLine="567"/>
        <w:jc w:val="both"/>
        <w:rPr>
          <w:rFonts w:ascii="Times New Roman" w:hAnsi="Times New Roman"/>
          <w:sz w:val="24"/>
        </w:rPr>
      </w:pPr>
      <w:r w:rsidRPr="00786DFC">
        <w:rPr>
          <w:rFonts w:ascii="Times New Roman" w:hAnsi="Times New Roman"/>
          <w:sz w:val="24"/>
        </w:rPr>
        <w:t>Если сумма</w:t>
      </w:r>
      <w:r w:rsidRPr="00283C6E">
        <w:rPr>
          <w:rFonts w:ascii="Times New Roman" w:hAnsi="Times New Roman"/>
          <w:sz w:val="24"/>
        </w:rPr>
        <w:t xml:space="preserve"> </w:t>
      </w:r>
      <w:r>
        <w:rPr>
          <w:rFonts w:ascii="Times New Roman" w:hAnsi="Times New Roman"/>
          <w:sz w:val="24"/>
        </w:rPr>
        <w:t>в рублях</w:t>
      </w:r>
      <w:r w:rsidRPr="00786DFC">
        <w:rPr>
          <w:rFonts w:ascii="Times New Roman" w:hAnsi="Times New Roman"/>
          <w:sz w:val="24"/>
        </w:rPr>
        <w:t xml:space="preserve">, полученная по указанной методике, не больше 500 000 долларов </w:t>
      </w:r>
      <w:r w:rsidRPr="00786DFC">
        <w:rPr>
          <w:rFonts w:ascii="Times New Roman" w:eastAsia="Calibri" w:hAnsi="Times New Roman" w:cs="Times New Roman"/>
          <w:iCs/>
          <w:sz w:val="24"/>
          <w:szCs w:val="24"/>
        </w:rPr>
        <w:t>США по курсу Центрального банка Российско</w:t>
      </w:r>
      <w:r>
        <w:rPr>
          <w:rFonts w:ascii="Times New Roman" w:eastAsia="Calibri" w:hAnsi="Times New Roman" w:cs="Times New Roman"/>
          <w:iCs/>
          <w:sz w:val="24"/>
          <w:szCs w:val="24"/>
        </w:rPr>
        <w:t>й Федерации на дату заключения Д</w:t>
      </w:r>
      <w:r w:rsidRPr="00786DFC">
        <w:rPr>
          <w:rFonts w:ascii="Times New Roman" w:eastAsia="Calibri" w:hAnsi="Times New Roman" w:cs="Times New Roman"/>
          <w:iCs/>
          <w:sz w:val="24"/>
          <w:szCs w:val="24"/>
        </w:rPr>
        <w:t xml:space="preserve">оговора </w:t>
      </w:r>
      <w:r w:rsidRPr="00786DFC">
        <w:rPr>
          <w:rFonts w:ascii="Times New Roman" w:hAnsi="Times New Roman"/>
          <w:sz w:val="24"/>
        </w:rPr>
        <w:t>– размер неустойки за каждый факт нарушения приравнивается к полученной сумме.</w:t>
      </w:r>
    </w:p>
    <w:p w14:paraId="1611A795" w14:textId="77777777" w:rsidR="00680B86" w:rsidRPr="00786DFC" w:rsidRDefault="00680B86" w:rsidP="00680B86">
      <w:pPr>
        <w:spacing w:before="120" w:after="0" w:line="240" w:lineRule="auto"/>
        <w:ind w:firstLine="567"/>
        <w:jc w:val="both"/>
        <w:rPr>
          <w:rFonts w:ascii="Times New Roman" w:eastAsia="Calibri" w:hAnsi="Times New Roman" w:cs="Times New Roman"/>
          <w:bCs/>
          <w:sz w:val="24"/>
        </w:rPr>
      </w:pPr>
      <w:r w:rsidRPr="00786DFC">
        <w:rPr>
          <w:rFonts w:ascii="Times New Roman" w:hAnsi="Times New Roman"/>
          <w:sz w:val="24"/>
        </w:rPr>
        <w:t>Если сумма</w:t>
      </w:r>
      <w:r w:rsidRPr="00283C6E">
        <w:rPr>
          <w:rFonts w:ascii="Times New Roman" w:hAnsi="Times New Roman"/>
          <w:sz w:val="24"/>
        </w:rPr>
        <w:t xml:space="preserve"> </w:t>
      </w:r>
      <w:r>
        <w:rPr>
          <w:rFonts w:ascii="Times New Roman" w:hAnsi="Times New Roman"/>
          <w:sz w:val="24"/>
        </w:rPr>
        <w:t>в рублях</w:t>
      </w:r>
      <w:r w:rsidRPr="00786DFC">
        <w:rPr>
          <w:rFonts w:ascii="Times New Roman" w:hAnsi="Times New Roman"/>
          <w:sz w:val="24"/>
        </w:rPr>
        <w:t xml:space="preserve">, полученная по указанной методике, больше 500 000 долларов </w:t>
      </w:r>
      <w:r w:rsidRPr="00786DFC">
        <w:rPr>
          <w:rFonts w:ascii="Times New Roman" w:eastAsia="Calibri" w:hAnsi="Times New Roman" w:cs="Times New Roman"/>
          <w:iCs/>
          <w:sz w:val="24"/>
          <w:szCs w:val="24"/>
        </w:rPr>
        <w:t>США по курсу Центрального банка Российско</w:t>
      </w:r>
      <w:r>
        <w:rPr>
          <w:rFonts w:ascii="Times New Roman" w:eastAsia="Calibri" w:hAnsi="Times New Roman" w:cs="Times New Roman"/>
          <w:iCs/>
          <w:sz w:val="24"/>
          <w:szCs w:val="24"/>
        </w:rPr>
        <w:t>й Федерации на дату заключения Д</w:t>
      </w:r>
      <w:r w:rsidRPr="00786DFC">
        <w:rPr>
          <w:rFonts w:ascii="Times New Roman" w:eastAsia="Calibri" w:hAnsi="Times New Roman" w:cs="Times New Roman"/>
          <w:iCs/>
          <w:sz w:val="24"/>
          <w:szCs w:val="24"/>
        </w:rPr>
        <w:t>оговора</w:t>
      </w:r>
      <w:r w:rsidRPr="00786DFC">
        <w:rPr>
          <w:rFonts w:ascii="Times New Roman" w:eastAsia="Calibri" w:hAnsi="Times New Roman" w:cs="Times New Roman"/>
          <w:bCs/>
          <w:sz w:val="24"/>
        </w:rPr>
        <w:t xml:space="preserve">, размер неустойки определяется как процент от полученной суммы (но, в любом случае, не меньше суммы в рублях, эквивалентной </w:t>
      </w:r>
      <w:r w:rsidRPr="00786DFC">
        <w:rPr>
          <w:rFonts w:ascii="Times New Roman" w:eastAsia="Calibri" w:hAnsi="Times New Roman" w:cs="Times New Roman"/>
          <w:iCs/>
          <w:sz w:val="24"/>
          <w:szCs w:val="24"/>
        </w:rPr>
        <w:t xml:space="preserve">500 000 долларов США, и не больше </w:t>
      </w:r>
      <w:r w:rsidRPr="00786DFC">
        <w:rPr>
          <w:rFonts w:ascii="Times New Roman" w:eastAsia="Calibri" w:hAnsi="Times New Roman" w:cs="Times New Roman"/>
          <w:bCs/>
          <w:sz w:val="24"/>
        </w:rPr>
        <w:lastRenderedPageBreak/>
        <w:t>суммы в рублях, эквивалентной</w:t>
      </w:r>
      <w:r w:rsidRPr="00786DFC">
        <w:rPr>
          <w:rFonts w:ascii="Times New Roman" w:eastAsia="Calibri" w:hAnsi="Times New Roman" w:cs="Times New Roman"/>
          <w:iCs/>
          <w:sz w:val="24"/>
          <w:szCs w:val="24"/>
        </w:rPr>
        <w:t xml:space="preserve"> 10 000 000 долларов США, по курсу Центрального банка Российской Федерации на дату оплаты неустойки</w:t>
      </w:r>
      <w:r w:rsidRPr="00786DFC">
        <w:rPr>
          <w:rFonts w:ascii="Times New Roman" w:eastAsia="Calibri" w:hAnsi="Times New Roman" w:cs="Times New Roman"/>
          <w:bCs/>
          <w:sz w:val="24"/>
        </w:rPr>
        <w:t>):</w:t>
      </w:r>
    </w:p>
    <w:p w14:paraId="3E56BDD8" w14:textId="77777777" w:rsidR="00680B86" w:rsidRPr="00786DFC" w:rsidRDefault="00680B86" w:rsidP="00680B86">
      <w:pPr>
        <w:numPr>
          <w:ilvl w:val="0"/>
          <w:numId w:val="8"/>
        </w:numPr>
        <w:spacing w:before="60" w:after="0" w:line="240" w:lineRule="auto"/>
        <w:jc w:val="both"/>
        <w:rPr>
          <w:rFonts w:ascii="Times New Roman" w:eastAsia="Calibri" w:hAnsi="Times New Roman" w:cs="Times New Roman"/>
          <w:sz w:val="24"/>
        </w:rPr>
      </w:pPr>
      <w:r w:rsidRPr="00786DFC">
        <w:rPr>
          <w:rFonts w:ascii="Times New Roman" w:eastAsia="Calibri" w:hAnsi="Times New Roman" w:cs="Times New Roman"/>
          <w:iCs/>
          <w:sz w:val="24"/>
          <w:szCs w:val="24"/>
        </w:rPr>
        <w:t xml:space="preserve">если Контрагент нарушил обязанность сообщить Юр.Лицу Предприятия </w:t>
      </w:r>
      <w:r w:rsidRPr="00786DFC">
        <w:rPr>
          <w:rFonts w:ascii="Times New Roman" w:eastAsia="Calibri" w:hAnsi="Times New Roman" w:cs="Times New Roman"/>
          <w:sz w:val="24"/>
        </w:rPr>
        <w:t xml:space="preserve">о ставшем Контрагенту известным акте коррупции, и (или) о подозрениях в отношении акта коррупции, которые возникли или должны были возникнуть у Контрагента, и (или) о наличии конфликта интересов – </w:t>
      </w:r>
      <w:r w:rsidRPr="00786DFC">
        <w:rPr>
          <w:rFonts w:ascii="Times New Roman" w:eastAsia="Calibri" w:hAnsi="Times New Roman" w:cs="Times New Roman"/>
          <w:iCs/>
          <w:sz w:val="24"/>
          <w:szCs w:val="24"/>
        </w:rPr>
        <w:t>5% за первый факт нарушения, 10% за второй и каждый последующий факты нарушения</w:t>
      </w:r>
      <w:r w:rsidRPr="00786DFC">
        <w:rPr>
          <w:rFonts w:ascii="Times New Roman" w:eastAsia="Calibri" w:hAnsi="Times New Roman" w:cs="Times New Roman"/>
          <w:sz w:val="24"/>
        </w:rPr>
        <w:t>;</w:t>
      </w:r>
    </w:p>
    <w:p w14:paraId="67C3FC5F" w14:textId="5E02A0BD" w:rsidR="00187F55" w:rsidRPr="00680B86" w:rsidRDefault="00680B86" w:rsidP="00680B86">
      <w:pPr>
        <w:numPr>
          <w:ilvl w:val="0"/>
          <w:numId w:val="8"/>
        </w:numPr>
        <w:spacing w:before="60" w:after="0" w:line="240" w:lineRule="auto"/>
        <w:jc w:val="both"/>
        <w:rPr>
          <w:rFonts w:ascii="Times New Roman" w:eastAsia="Calibri" w:hAnsi="Times New Roman" w:cs="Times New Roman"/>
          <w:bCs/>
          <w:sz w:val="24"/>
        </w:rPr>
      </w:pPr>
      <w:r w:rsidRPr="00786DFC">
        <w:rPr>
          <w:rFonts w:ascii="Times New Roman" w:eastAsia="Calibri" w:hAnsi="Times New Roman" w:cs="Times New Roman"/>
          <w:bCs/>
          <w:sz w:val="24"/>
          <w:szCs w:val="24"/>
        </w:rPr>
        <w:t xml:space="preserve">если акт коррупции совершён Контрагентом либо одним из лиц, за которых Контрагент, в соответствии с настоящей Политикой, принял на себя ответственность – </w:t>
      </w:r>
      <w:r w:rsidRPr="00786DFC">
        <w:rPr>
          <w:rFonts w:ascii="Times New Roman" w:eastAsia="Calibri" w:hAnsi="Times New Roman" w:cs="Times New Roman"/>
          <w:iCs/>
          <w:sz w:val="24"/>
          <w:szCs w:val="24"/>
        </w:rPr>
        <w:t>15% за первый факт нарушения, 20% за второй и каждый последующий факты нарушения</w:t>
      </w:r>
      <w:r w:rsidRPr="00786DFC">
        <w:rPr>
          <w:rFonts w:ascii="Times New Roman" w:eastAsia="Calibri" w:hAnsi="Times New Roman" w:cs="Times New Roman"/>
          <w:sz w:val="24"/>
        </w:rPr>
        <w:t>.</w:t>
      </w:r>
      <w:r w:rsidR="007713E1" w:rsidRPr="00187F55">
        <w:rPr>
          <w:rFonts w:ascii="Times New Roman" w:hAnsi="Times New Roman"/>
          <w:b/>
          <w:noProof/>
          <w:color w:val="00B0F0"/>
          <w:sz w:val="24"/>
        </w:rPr>
        <w:t> </w:t>
      </w:r>
      <w:r w:rsidR="007713E1" w:rsidRPr="00680B86">
        <w:rPr>
          <w:rFonts w:ascii="Times New Roman" w:hAnsi="Times New Roman"/>
          <w:b/>
          <w:color w:val="00B0F0"/>
          <w:sz w:val="24"/>
        </w:rPr>
        <w:fldChar w:fldCharType="end"/>
      </w:r>
      <w:bookmarkEnd w:id="18"/>
    </w:p>
    <w:p w14:paraId="1180B1C2" w14:textId="7DA71D0C" w:rsidR="00D40E60" w:rsidRDefault="00274A67" w:rsidP="000E290F">
      <w:pPr>
        <w:pStyle w:val="2"/>
      </w:pPr>
      <w:r>
        <w:t>2.3</w:t>
      </w:r>
      <w:r w:rsidR="009F6BB7">
        <w:t>.3</w:t>
      </w:r>
      <w:r w:rsidRPr="000236C6">
        <w:t>.</w:t>
      </w:r>
      <w:r w:rsidR="00D40E60">
        <w:t xml:space="preserve"> Односторонний отказ от исполнения Договора.</w:t>
      </w:r>
    </w:p>
    <w:p w14:paraId="2330798D" w14:textId="049DEB67" w:rsidR="00274A67" w:rsidRPr="00ED5634" w:rsidRDefault="00274A67" w:rsidP="000E290F">
      <w:pPr>
        <w:spacing w:after="0" w:line="240" w:lineRule="auto"/>
        <w:ind w:firstLine="567"/>
        <w:jc w:val="both"/>
        <w:rPr>
          <w:rFonts w:ascii="Times New Roman" w:eastAsia="Times New Roman" w:hAnsi="Times New Roman" w:cs="Times New Roman"/>
          <w:sz w:val="24"/>
          <w:szCs w:val="24"/>
          <w:lang w:eastAsia="ru-RU"/>
        </w:rPr>
      </w:pPr>
      <w:r w:rsidRPr="00ED5634">
        <w:rPr>
          <w:rFonts w:ascii="Times New Roman" w:eastAsia="Times New Roman" w:hAnsi="Times New Roman" w:cs="Times New Roman"/>
          <w:sz w:val="24"/>
          <w:szCs w:val="24"/>
          <w:lang w:eastAsia="ru-RU"/>
        </w:rPr>
        <w:t>Следующие нарушения Контрагентом условий</w:t>
      </w:r>
      <w:r w:rsidR="00513F86">
        <w:rPr>
          <w:rFonts w:ascii="Times New Roman" w:eastAsia="Times New Roman" w:hAnsi="Times New Roman" w:cs="Times New Roman"/>
          <w:sz w:val="24"/>
          <w:szCs w:val="24"/>
          <w:lang w:eastAsia="ru-RU"/>
        </w:rPr>
        <w:t xml:space="preserve"> настоящей</w:t>
      </w:r>
      <w:r w:rsidRPr="00ED5634">
        <w:rPr>
          <w:rFonts w:ascii="Times New Roman" w:eastAsia="Times New Roman" w:hAnsi="Times New Roman" w:cs="Times New Roman"/>
          <w:sz w:val="24"/>
          <w:szCs w:val="24"/>
          <w:lang w:eastAsia="ru-RU"/>
        </w:rPr>
        <w:t xml:space="preserve"> Политики являются основаниями для внесудебного одностороннего отказа Юр.Лица Предприятия от исполнения</w:t>
      </w:r>
      <w:r w:rsidR="000607E0">
        <w:rPr>
          <w:rFonts w:ascii="Times New Roman" w:eastAsia="Times New Roman" w:hAnsi="Times New Roman" w:cs="Times New Roman"/>
          <w:sz w:val="24"/>
          <w:szCs w:val="24"/>
          <w:lang w:eastAsia="ru-RU"/>
        </w:rPr>
        <w:t xml:space="preserve"> </w:t>
      </w:r>
      <w:r w:rsidR="000607E0" w:rsidRPr="000E290F">
        <w:rPr>
          <w:rFonts w:ascii="Times New Roman" w:eastAsia="Times New Roman" w:hAnsi="Times New Roman" w:cs="Times New Roman"/>
          <w:sz w:val="24"/>
          <w:szCs w:val="24"/>
          <w:lang w:eastAsia="ru-RU"/>
        </w:rPr>
        <w:t>любого</w:t>
      </w:r>
      <w:r w:rsidRPr="000E290F">
        <w:rPr>
          <w:rFonts w:ascii="Times New Roman" w:eastAsia="Times New Roman" w:hAnsi="Times New Roman" w:cs="Times New Roman"/>
          <w:sz w:val="24"/>
          <w:szCs w:val="24"/>
          <w:lang w:eastAsia="ru-RU"/>
        </w:rPr>
        <w:t xml:space="preserve"> </w:t>
      </w:r>
      <w:r w:rsidRPr="00ED5634">
        <w:rPr>
          <w:rFonts w:ascii="Times New Roman" w:eastAsia="Times New Roman" w:hAnsi="Times New Roman" w:cs="Times New Roman"/>
          <w:sz w:val="24"/>
          <w:szCs w:val="24"/>
          <w:lang w:eastAsia="ru-RU"/>
        </w:rPr>
        <w:t>Договора без выплаты Контрагенту каких бы то ни было денежных сумм за такой отказ, а также без возмещения убытков, причиненных таким отказом:</w:t>
      </w:r>
    </w:p>
    <w:p w14:paraId="15B3D76A" w14:textId="47433F4E" w:rsidR="00274A67" w:rsidRPr="00185AF0" w:rsidRDefault="00274A67" w:rsidP="000E290F">
      <w:pPr>
        <w:spacing w:after="0" w:line="240" w:lineRule="auto"/>
        <w:ind w:left="1134" w:firstLine="284"/>
        <w:jc w:val="both"/>
        <w:rPr>
          <w:rFonts w:ascii="Times New Roman" w:eastAsia="Calibri" w:hAnsi="Times New Roman" w:cs="Times New Roman"/>
          <w:bCs/>
          <w:sz w:val="24"/>
          <w:szCs w:val="24"/>
        </w:rPr>
      </w:pPr>
      <w:r>
        <w:rPr>
          <w:rFonts w:ascii="Times New Roman" w:eastAsia="Calibri" w:hAnsi="Times New Roman" w:cs="Times New Roman"/>
          <w:sz w:val="24"/>
        </w:rPr>
        <w:t>2.3</w:t>
      </w:r>
      <w:r w:rsidRPr="00ED5634">
        <w:rPr>
          <w:rFonts w:ascii="Times New Roman" w:eastAsia="Calibri" w:hAnsi="Times New Roman" w:cs="Times New Roman"/>
          <w:sz w:val="24"/>
        </w:rPr>
        <w:t>.</w:t>
      </w:r>
      <w:r w:rsidR="009F6BB7">
        <w:rPr>
          <w:rFonts w:ascii="Times New Roman" w:eastAsia="Calibri" w:hAnsi="Times New Roman" w:cs="Times New Roman"/>
          <w:sz w:val="24"/>
        </w:rPr>
        <w:t>3</w:t>
      </w:r>
      <w:r>
        <w:rPr>
          <w:rFonts w:ascii="Times New Roman" w:eastAsia="Calibri" w:hAnsi="Times New Roman" w:cs="Times New Roman"/>
          <w:sz w:val="24"/>
        </w:rPr>
        <w:t>.</w:t>
      </w:r>
      <w:r w:rsidRPr="00ED5634">
        <w:rPr>
          <w:rFonts w:ascii="Times New Roman" w:eastAsia="Calibri" w:hAnsi="Times New Roman" w:cs="Times New Roman"/>
          <w:sz w:val="24"/>
        </w:rPr>
        <w:t>1. Нарушение Контрагентом обязанности сообщить Юр.Лицу Предприятия</w:t>
      </w:r>
      <w:r>
        <w:rPr>
          <w:rFonts w:ascii="Times New Roman" w:eastAsia="Calibri" w:hAnsi="Times New Roman" w:cs="Times New Roman"/>
          <w:sz w:val="24"/>
        </w:rPr>
        <w:t xml:space="preserve"> об акте коррупции,</w:t>
      </w:r>
      <w:r w:rsidRPr="004D59C2">
        <w:rPr>
          <w:rFonts w:ascii="Times New Roman" w:eastAsia="Calibri" w:hAnsi="Times New Roman" w:cs="Times New Roman"/>
          <w:sz w:val="24"/>
        </w:rPr>
        <w:t xml:space="preserve"> и (или) о подозрениях в отношении акта коррупции, которые возникли или должны были возникнуть у Контрагента, и (или) о наличии конфликта интересов.</w:t>
      </w:r>
    </w:p>
    <w:p w14:paraId="2F5BB209" w14:textId="30E0537F" w:rsidR="00274A67" w:rsidRDefault="00274A67" w:rsidP="000E290F">
      <w:pPr>
        <w:adjustRightInd w:val="0"/>
        <w:spacing w:after="0" w:line="240" w:lineRule="auto"/>
        <w:ind w:left="1134" w:firstLine="284"/>
        <w:jc w:val="both"/>
        <w:textAlignment w:val="baseline"/>
        <w:rPr>
          <w:rFonts w:ascii="Times New Roman" w:eastAsia="Times New Roman" w:hAnsi="Times New Roman" w:cs="Times New Roman"/>
          <w:sz w:val="24"/>
          <w:szCs w:val="28"/>
          <w:lang w:eastAsia="ru-RU"/>
        </w:rPr>
      </w:pPr>
      <w:r>
        <w:rPr>
          <w:rFonts w:ascii="Times New Roman" w:eastAsia="Calibri" w:hAnsi="Times New Roman" w:cs="Times New Roman"/>
          <w:sz w:val="24"/>
        </w:rPr>
        <w:t>2.3</w:t>
      </w:r>
      <w:r w:rsidRPr="00185AF0">
        <w:rPr>
          <w:rFonts w:ascii="Times New Roman" w:eastAsia="Calibri" w:hAnsi="Times New Roman" w:cs="Times New Roman"/>
          <w:sz w:val="24"/>
        </w:rPr>
        <w:t>.</w:t>
      </w:r>
      <w:r w:rsidR="009F6BB7">
        <w:rPr>
          <w:rFonts w:ascii="Times New Roman" w:eastAsia="Calibri" w:hAnsi="Times New Roman" w:cs="Times New Roman"/>
          <w:sz w:val="24"/>
        </w:rPr>
        <w:t>3</w:t>
      </w:r>
      <w:r>
        <w:rPr>
          <w:rFonts w:ascii="Times New Roman" w:eastAsia="Calibri" w:hAnsi="Times New Roman" w:cs="Times New Roman"/>
          <w:sz w:val="24"/>
        </w:rPr>
        <w:t>.</w:t>
      </w:r>
      <w:r w:rsidRPr="00185AF0">
        <w:rPr>
          <w:rFonts w:ascii="Times New Roman" w:eastAsia="Calibri" w:hAnsi="Times New Roman" w:cs="Times New Roman"/>
          <w:sz w:val="24"/>
        </w:rPr>
        <w:t xml:space="preserve">2. Совершение </w:t>
      </w:r>
      <w:r w:rsidRPr="00185AF0">
        <w:rPr>
          <w:rFonts w:ascii="Times New Roman" w:eastAsia="Calibri" w:hAnsi="Times New Roman" w:cs="Times New Roman"/>
          <w:bCs/>
          <w:sz w:val="24"/>
          <w:szCs w:val="24"/>
        </w:rPr>
        <w:t xml:space="preserve">акта коррупции Контрагентом либо одним из лиц, за которых Контрагент в соответствии с </w:t>
      </w:r>
      <w:r>
        <w:rPr>
          <w:rFonts w:ascii="Times New Roman" w:eastAsia="Calibri" w:hAnsi="Times New Roman" w:cs="Times New Roman"/>
          <w:bCs/>
          <w:sz w:val="24"/>
          <w:szCs w:val="24"/>
        </w:rPr>
        <w:t>Политикой</w:t>
      </w:r>
      <w:r w:rsidRPr="00185AF0">
        <w:rPr>
          <w:rFonts w:ascii="Times New Roman" w:eastAsia="Calibri" w:hAnsi="Times New Roman" w:cs="Times New Roman"/>
          <w:bCs/>
          <w:sz w:val="24"/>
          <w:szCs w:val="24"/>
        </w:rPr>
        <w:t xml:space="preserve"> принял на себя ответственность</w:t>
      </w:r>
      <w:r w:rsidRPr="00185AF0">
        <w:rPr>
          <w:rFonts w:ascii="Times New Roman" w:eastAsia="Times New Roman" w:hAnsi="Times New Roman" w:cs="Times New Roman"/>
          <w:sz w:val="24"/>
          <w:szCs w:val="28"/>
          <w:lang w:eastAsia="ru-RU"/>
        </w:rPr>
        <w:t>.</w:t>
      </w:r>
    </w:p>
    <w:p w14:paraId="6BC9C368" w14:textId="19CF04EE" w:rsidR="00274A67" w:rsidRPr="005A1533" w:rsidRDefault="009F6BB7" w:rsidP="000E290F">
      <w:pPr>
        <w:adjustRightInd w:val="0"/>
        <w:spacing w:after="0" w:line="240" w:lineRule="auto"/>
        <w:ind w:left="1134" w:firstLine="284"/>
        <w:jc w:val="both"/>
        <w:textAlignment w:val="baseline"/>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2.3.3</w:t>
      </w:r>
      <w:r w:rsidR="00274A67">
        <w:rPr>
          <w:rFonts w:ascii="Times New Roman" w:eastAsia="Times New Roman" w:hAnsi="Times New Roman" w:cs="Times New Roman"/>
          <w:sz w:val="24"/>
          <w:szCs w:val="28"/>
          <w:lang w:eastAsia="ru-RU"/>
        </w:rPr>
        <w:t xml:space="preserve">.3. </w:t>
      </w:r>
      <w:r w:rsidR="00274A67" w:rsidRPr="00C85BA6">
        <w:rPr>
          <w:rFonts w:ascii="Times New Roman" w:eastAsia="Times New Roman" w:hAnsi="Times New Roman" w:cs="Times New Roman"/>
          <w:sz w:val="24"/>
          <w:szCs w:val="28"/>
          <w:lang w:eastAsia="ru-RU"/>
        </w:rPr>
        <w:t>Нарушение Контрагентом обязанности отстранить Персону нон-грата от каких</w:t>
      </w:r>
      <w:r w:rsidR="00274A67">
        <w:rPr>
          <w:rFonts w:ascii="Times New Roman" w:eastAsia="Times New Roman" w:hAnsi="Times New Roman" w:cs="Times New Roman"/>
          <w:sz w:val="24"/>
          <w:szCs w:val="28"/>
          <w:lang w:eastAsia="ru-RU"/>
        </w:rPr>
        <w:t>-</w:t>
      </w:r>
      <w:r w:rsidR="00274A67" w:rsidRPr="00C85BA6">
        <w:rPr>
          <w:rFonts w:ascii="Times New Roman" w:eastAsia="Times New Roman" w:hAnsi="Times New Roman" w:cs="Times New Roman"/>
          <w:sz w:val="24"/>
          <w:szCs w:val="28"/>
          <w:lang w:eastAsia="ru-RU"/>
        </w:rPr>
        <w:t>либо контактов с Ю</w:t>
      </w:r>
      <w:r w:rsidR="00274A67">
        <w:rPr>
          <w:rFonts w:ascii="Times New Roman" w:eastAsia="Times New Roman" w:hAnsi="Times New Roman" w:cs="Times New Roman"/>
          <w:sz w:val="24"/>
          <w:szCs w:val="28"/>
          <w:lang w:eastAsia="ru-RU"/>
        </w:rPr>
        <w:t>р.</w:t>
      </w:r>
      <w:r w:rsidR="00274A67" w:rsidRPr="00C85BA6">
        <w:rPr>
          <w:rFonts w:ascii="Times New Roman" w:eastAsia="Times New Roman" w:hAnsi="Times New Roman" w:cs="Times New Roman"/>
          <w:sz w:val="24"/>
          <w:szCs w:val="28"/>
          <w:lang w:eastAsia="ru-RU"/>
        </w:rPr>
        <w:t>Л</w:t>
      </w:r>
      <w:r w:rsidR="00274A67">
        <w:rPr>
          <w:rFonts w:ascii="Times New Roman" w:eastAsia="Times New Roman" w:hAnsi="Times New Roman" w:cs="Times New Roman"/>
          <w:sz w:val="24"/>
          <w:szCs w:val="28"/>
          <w:lang w:eastAsia="ru-RU"/>
        </w:rPr>
        <w:t>ицом</w:t>
      </w:r>
      <w:r w:rsidR="00274A67" w:rsidRPr="00C85BA6">
        <w:rPr>
          <w:rFonts w:ascii="Times New Roman" w:eastAsia="Times New Roman" w:hAnsi="Times New Roman" w:cs="Times New Roman"/>
          <w:sz w:val="24"/>
          <w:szCs w:val="28"/>
          <w:lang w:eastAsia="ru-RU"/>
        </w:rPr>
        <w:t xml:space="preserve"> Предприятия</w:t>
      </w:r>
      <w:r w:rsidR="00274A67">
        <w:rPr>
          <w:rFonts w:ascii="Times New Roman" w:eastAsia="Times New Roman" w:hAnsi="Times New Roman" w:cs="Times New Roman"/>
          <w:sz w:val="24"/>
          <w:szCs w:val="28"/>
          <w:lang w:eastAsia="ru-RU"/>
        </w:rPr>
        <w:t>.</w:t>
      </w:r>
    </w:p>
    <w:p w14:paraId="365A5934" w14:textId="3ED53872" w:rsidR="00274A67" w:rsidRDefault="00274A67" w:rsidP="000E290F">
      <w:pPr>
        <w:adjustRightInd w:val="0"/>
        <w:spacing w:after="0" w:line="240" w:lineRule="auto"/>
        <w:ind w:left="1134" w:firstLine="284"/>
        <w:jc w:val="both"/>
        <w:textAlignment w:val="baseline"/>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w:t>
      </w:r>
      <w:r w:rsidRPr="00C9558A">
        <w:rPr>
          <w:rFonts w:ascii="Times New Roman" w:eastAsia="Times New Roman" w:hAnsi="Times New Roman" w:cs="Times New Roman"/>
          <w:sz w:val="24"/>
          <w:szCs w:val="28"/>
          <w:lang w:eastAsia="ru-RU"/>
        </w:rPr>
        <w:t>.</w:t>
      </w:r>
      <w:r w:rsidR="009F6BB7">
        <w:rPr>
          <w:rFonts w:ascii="Times New Roman" w:eastAsia="Times New Roman" w:hAnsi="Times New Roman" w:cs="Times New Roman"/>
          <w:sz w:val="24"/>
          <w:szCs w:val="28"/>
          <w:lang w:eastAsia="ru-RU"/>
        </w:rPr>
        <w:t>3</w:t>
      </w:r>
      <w:r>
        <w:rPr>
          <w:rFonts w:ascii="Times New Roman" w:eastAsia="Times New Roman" w:hAnsi="Times New Roman" w:cs="Times New Roman"/>
          <w:sz w:val="24"/>
          <w:szCs w:val="28"/>
          <w:lang w:eastAsia="ru-RU"/>
        </w:rPr>
        <w:t>.</w:t>
      </w:r>
      <w:r w:rsidRPr="00C9558A">
        <w:rPr>
          <w:rFonts w:ascii="Times New Roman" w:eastAsia="Times New Roman" w:hAnsi="Times New Roman" w:cs="Times New Roman"/>
          <w:sz w:val="24"/>
          <w:szCs w:val="28"/>
          <w:lang w:eastAsia="ru-RU"/>
        </w:rPr>
        <w:t>4. Нарушение Контрагентом обязанности сообщить Юр.Лицу Предприятия о факте получения Инсайдерской информации.</w:t>
      </w:r>
    </w:p>
    <w:p w14:paraId="431CF370" w14:textId="6EFA913B" w:rsidR="00274A67" w:rsidRPr="00056EE2" w:rsidRDefault="00274A67" w:rsidP="000E290F">
      <w:pPr>
        <w:adjustRightInd w:val="0"/>
        <w:spacing w:after="0" w:line="240" w:lineRule="auto"/>
        <w:ind w:left="1134" w:firstLine="284"/>
        <w:jc w:val="both"/>
        <w:textAlignment w:val="baseline"/>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w:t>
      </w:r>
      <w:r w:rsidRPr="00056EE2">
        <w:rPr>
          <w:rFonts w:ascii="Times New Roman" w:eastAsia="Times New Roman" w:hAnsi="Times New Roman" w:cs="Times New Roman"/>
          <w:sz w:val="24"/>
          <w:szCs w:val="28"/>
          <w:lang w:eastAsia="ru-RU"/>
        </w:rPr>
        <w:t>.</w:t>
      </w:r>
      <w:r w:rsidR="009F6BB7">
        <w:rPr>
          <w:rFonts w:ascii="Times New Roman" w:eastAsia="Times New Roman" w:hAnsi="Times New Roman" w:cs="Times New Roman"/>
          <w:sz w:val="24"/>
          <w:szCs w:val="28"/>
          <w:lang w:eastAsia="ru-RU"/>
        </w:rPr>
        <w:t>3</w:t>
      </w:r>
      <w:r>
        <w:rPr>
          <w:rFonts w:ascii="Times New Roman" w:eastAsia="Times New Roman" w:hAnsi="Times New Roman" w:cs="Times New Roman"/>
          <w:sz w:val="24"/>
          <w:szCs w:val="28"/>
          <w:lang w:eastAsia="ru-RU"/>
        </w:rPr>
        <w:t>.</w:t>
      </w:r>
      <w:r w:rsidRPr="00056EE2">
        <w:rPr>
          <w:rFonts w:ascii="Times New Roman" w:eastAsia="Times New Roman" w:hAnsi="Times New Roman" w:cs="Times New Roman"/>
          <w:sz w:val="24"/>
          <w:szCs w:val="28"/>
          <w:lang w:eastAsia="ru-RU"/>
        </w:rPr>
        <w:t>5. Неполнота и (или) сокрытие информации, подлежащей включению в Декларацию.</w:t>
      </w:r>
    </w:p>
    <w:p w14:paraId="48B3D778" w14:textId="7BB95623" w:rsidR="00274A67" w:rsidRDefault="00274A67" w:rsidP="000E290F">
      <w:pPr>
        <w:adjustRightInd w:val="0"/>
        <w:spacing w:after="0" w:line="240" w:lineRule="auto"/>
        <w:ind w:left="1134" w:firstLine="284"/>
        <w:jc w:val="both"/>
        <w:textAlignment w:val="baseline"/>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w:t>
      </w:r>
      <w:r w:rsidRPr="00056EE2">
        <w:rPr>
          <w:rFonts w:ascii="Times New Roman" w:eastAsia="Times New Roman" w:hAnsi="Times New Roman" w:cs="Times New Roman"/>
          <w:sz w:val="24"/>
          <w:szCs w:val="28"/>
          <w:lang w:eastAsia="ru-RU"/>
        </w:rPr>
        <w:t>.</w:t>
      </w:r>
      <w:r w:rsidR="009F6BB7">
        <w:rPr>
          <w:rFonts w:ascii="Times New Roman" w:eastAsia="Times New Roman" w:hAnsi="Times New Roman" w:cs="Times New Roman"/>
          <w:sz w:val="24"/>
          <w:szCs w:val="28"/>
          <w:lang w:eastAsia="ru-RU"/>
        </w:rPr>
        <w:t>3</w:t>
      </w:r>
      <w:r>
        <w:rPr>
          <w:rFonts w:ascii="Times New Roman" w:eastAsia="Times New Roman" w:hAnsi="Times New Roman" w:cs="Times New Roman"/>
          <w:sz w:val="24"/>
          <w:szCs w:val="28"/>
          <w:lang w:eastAsia="ru-RU"/>
        </w:rPr>
        <w:t>.</w:t>
      </w:r>
      <w:r w:rsidRPr="00056EE2">
        <w:rPr>
          <w:rFonts w:ascii="Times New Roman" w:eastAsia="Times New Roman" w:hAnsi="Times New Roman" w:cs="Times New Roman"/>
          <w:sz w:val="24"/>
          <w:szCs w:val="28"/>
          <w:lang w:eastAsia="ru-RU"/>
        </w:rPr>
        <w:t>6. Нарушение срока предоставления Декларации (в том числе Нулевой декларации).</w:t>
      </w:r>
    </w:p>
    <w:p w14:paraId="3D29BCD9" w14:textId="3067A814" w:rsidR="00B76D78" w:rsidRDefault="00274A67" w:rsidP="00B76D78">
      <w:pPr>
        <w:adjustRightInd w:val="0"/>
        <w:spacing w:after="0" w:line="240" w:lineRule="auto"/>
        <w:ind w:left="1134" w:firstLine="284"/>
        <w:jc w:val="both"/>
        <w:textAlignment w:val="baseline"/>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w:t>
      </w:r>
      <w:r w:rsidRPr="00056EE2">
        <w:rPr>
          <w:rFonts w:ascii="Times New Roman" w:eastAsia="Times New Roman" w:hAnsi="Times New Roman" w:cs="Times New Roman"/>
          <w:sz w:val="24"/>
          <w:szCs w:val="28"/>
          <w:lang w:eastAsia="ru-RU"/>
        </w:rPr>
        <w:t>.</w:t>
      </w:r>
      <w:r w:rsidR="009F6BB7">
        <w:rPr>
          <w:rFonts w:ascii="Times New Roman" w:eastAsia="Times New Roman" w:hAnsi="Times New Roman" w:cs="Times New Roman"/>
          <w:sz w:val="24"/>
          <w:szCs w:val="28"/>
          <w:lang w:eastAsia="ru-RU"/>
        </w:rPr>
        <w:t>3</w:t>
      </w:r>
      <w:r>
        <w:rPr>
          <w:rFonts w:ascii="Times New Roman" w:eastAsia="Times New Roman" w:hAnsi="Times New Roman" w:cs="Times New Roman"/>
          <w:sz w:val="24"/>
          <w:szCs w:val="28"/>
          <w:lang w:eastAsia="ru-RU"/>
        </w:rPr>
        <w:t>.</w:t>
      </w:r>
      <w:r w:rsidRPr="00056EE2">
        <w:rPr>
          <w:rFonts w:ascii="Times New Roman" w:eastAsia="Times New Roman" w:hAnsi="Times New Roman" w:cs="Times New Roman"/>
          <w:sz w:val="24"/>
          <w:szCs w:val="28"/>
          <w:lang w:eastAsia="ru-RU"/>
        </w:rPr>
        <w:t>7. Сообщение заведомо недостоверных сведений о причастности органа, акционера, участника, сотрудника или иного представителя Юр.Лица Предприятия к нарушению настоящей Политики.</w:t>
      </w:r>
    </w:p>
    <w:p w14:paraId="13A7CB3B" w14:textId="77777777" w:rsidR="00B76D78" w:rsidRDefault="00B76D78" w:rsidP="00B76D78">
      <w:pPr>
        <w:adjustRightInd w:val="0"/>
        <w:spacing w:after="0" w:line="240" w:lineRule="auto"/>
        <w:ind w:left="1134" w:firstLine="284"/>
        <w:jc w:val="both"/>
        <w:textAlignment w:val="baseline"/>
        <w:rPr>
          <w:rFonts w:ascii="Times New Roman" w:eastAsia="Times New Roman" w:hAnsi="Times New Roman" w:cs="Times New Roman"/>
          <w:sz w:val="24"/>
          <w:szCs w:val="28"/>
          <w:lang w:eastAsia="ru-RU"/>
        </w:rPr>
      </w:pPr>
    </w:p>
    <w:p w14:paraId="2F2F69AB" w14:textId="207E84A0" w:rsidR="00B76D78" w:rsidRPr="004F6920" w:rsidRDefault="00C328FC" w:rsidP="00B76D78">
      <w:pPr>
        <w:adjustRightInd w:val="0"/>
        <w:spacing w:after="0" w:line="240" w:lineRule="auto"/>
        <w:ind w:left="284" w:firstLine="284"/>
        <w:jc w:val="both"/>
        <w:textAlignment w:val="baseline"/>
        <w:rPr>
          <w:rFonts w:ascii="Times New Roman" w:eastAsia="Times New Roman" w:hAnsi="Times New Roman" w:cs="Times New Roman"/>
          <w:sz w:val="24"/>
          <w:szCs w:val="28"/>
          <w:lang w:eastAsia="ru-RU"/>
        </w:rPr>
      </w:pPr>
      <w:r w:rsidRPr="004F6920">
        <w:rPr>
          <w:rFonts w:ascii="Times New Roman" w:eastAsia="Times New Roman" w:hAnsi="Times New Roman" w:cs="Times New Roman"/>
          <w:sz w:val="24"/>
          <w:szCs w:val="28"/>
          <w:lang w:eastAsia="ru-RU"/>
        </w:rPr>
        <w:t xml:space="preserve">2.3.4. Ответственность за </w:t>
      </w:r>
      <w:r w:rsidR="00B76D78" w:rsidRPr="004F6920">
        <w:rPr>
          <w:rFonts w:ascii="Times New Roman" w:eastAsia="Times New Roman" w:hAnsi="Times New Roman" w:cs="Times New Roman"/>
          <w:sz w:val="24"/>
          <w:szCs w:val="28"/>
          <w:lang w:eastAsia="ru-RU"/>
        </w:rPr>
        <w:t xml:space="preserve">нарушение срока направления </w:t>
      </w:r>
      <w:r w:rsidRPr="004F6920">
        <w:rPr>
          <w:rFonts w:ascii="Times New Roman" w:eastAsia="Times New Roman" w:hAnsi="Times New Roman" w:cs="Times New Roman"/>
          <w:sz w:val="24"/>
          <w:szCs w:val="28"/>
          <w:lang w:eastAsia="ru-RU"/>
        </w:rPr>
        <w:t>нулевой декларации.</w:t>
      </w:r>
    </w:p>
    <w:p w14:paraId="0675B0A5" w14:textId="28FC088C" w:rsidR="00C328FC" w:rsidRPr="006861F4" w:rsidRDefault="00C328FC" w:rsidP="00B76D78">
      <w:pPr>
        <w:adjustRightInd w:val="0"/>
        <w:spacing w:after="0" w:line="240" w:lineRule="auto"/>
        <w:ind w:firstLine="284"/>
        <w:jc w:val="both"/>
        <w:textAlignment w:val="baseline"/>
        <w:rPr>
          <w:rFonts w:ascii="Times New Roman" w:eastAsia="Times New Roman" w:hAnsi="Times New Roman" w:cs="Times New Roman"/>
          <w:color w:val="0070C0"/>
          <w:sz w:val="24"/>
          <w:szCs w:val="28"/>
          <w:lang w:eastAsia="ru-RU"/>
        </w:rPr>
      </w:pPr>
      <w:r w:rsidRPr="004F6920">
        <w:rPr>
          <w:rFonts w:ascii="Times New Roman" w:eastAsia="Times New Roman" w:hAnsi="Times New Roman" w:cs="Times New Roman"/>
          <w:sz w:val="24"/>
          <w:szCs w:val="28"/>
          <w:lang w:eastAsia="ru-RU"/>
        </w:rPr>
        <w:lastRenderedPageBreak/>
        <w:t xml:space="preserve">2.3.4.1. </w:t>
      </w:r>
      <w:r w:rsidRPr="004F6920">
        <w:rPr>
          <w:rFonts w:ascii="Times New Roman CYR" w:hAnsi="Times New Roman CYR" w:cs="Times New Roman CYR"/>
        </w:rPr>
        <w:t>В случае нарушения</w:t>
      </w:r>
      <w:r w:rsidR="00B76D78" w:rsidRPr="004F6920">
        <w:rPr>
          <w:rFonts w:ascii="Times New Roman CYR" w:hAnsi="Times New Roman CYR" w:cs="Times New Roman CYR"/>
        </w:rPr>
        <w:t xml:space="preserve"> </w:t>
      </w:r>
      <w:r w:rsidRPr="004F6920">
        <w:rPr>
          <w:rFonts w:ascii="Times New Roman CYR" w:hAnsi="Times New Roman CYR" w:cs="Times New Roman CYR"/>
        </w:rPr>
        <w:t>срока направления</w:t>
      </w:r>
      <w:r w:rsidR="00B76D78" w:rsidRPr="004F6920">
        <w:rPr>
          <w:rFonts w:ascii="Times New Roman CYR" w:hAnsi="Times New Roman CYR" w:cs="Times New Roman CYR"/>
        </w:rPr>
        <w:t xml:space="preserve"> </w:t>
      </w:r>
      <w:r w:rsidRPr="004F6920">
        <w:rPr>
          <w:rFonts w:ascii="Times New Roman CYR" w:hAnsi="Times New Roman CYR" w:cs="Times New Roman CYR"/>
        </w:rPr>
        <w:t>нулевой декларации,</w:t>
      </w:r>
      <w:r w:rsidR="00B76D78" w:rsidRPr="004F6920">
        <w:rPr>
          <w:rFonts w:ascii="Times New Roman CYR" w:hAnsi="Times New Roman CYR" w:cs="Times New Roman CYR"/>
        </w:rPr>
        <w:t xml:space="preserve"> установленного в п. 2.2.7.4. настоящей Политики,</w:t>
      </w:r>
      <w:r w:rsidRPr="004F6920">
        <w:rPr>
          <w:rFonts w:ascii="Times New Roman CYR" w:hAnsi="Times New Roman CYR" w:cs="Times New Roman CYR"/>
        </w:rPr>
        <w:t xml:space="preserve"> Контрагент обязуется уплатить неустойку в размере </w:t>
      </w:r>
      <w:r w:rsidR="00B76D78" w:rsidRPr="004F6920">
        <w:rPr>
          <w:rFonts w:ascii="Times New Roman CYR" w:hAnsi="Times New Roman CYR" w:cs="Times New Roman CYR"/>
        </w:rPr>
        <w:t xml:space="preserve">1000 (одна тысяча) рублей за каждый календарный день просрочки, но в совокупности не более 15 000 (пятнадцати тысяч) рублей. </w:t>
      </w:r>
    </w:p>
    <w:p w14:paraId="469593B7" w14:textId="508F01E3" w:rsidR="00D93809" w:rsidRDefault="009F6BB7" w:rsidP="00477007">
      <w:pPr>
        <w:pStyle w:val="2"/>
      </w:pPr>
      <w:r>
        <w:t>2.3</w:t>
      </w:r>
      <w:r w:rsidRPr="006861F4">
        <w:rPr>
          <w:color w:val="0070C0"/>
        </w:rPr>
        <w:t>.</w:t>
      </w:r>
      <w:r w:rsidR="00B76D78" w:rsidRPr="004F6920">
        <w:t>5</w:t>
      </w:r>
      <w:r w:rsidR="00D93809">
        <w:t>. Освобождение от ответственности.</w:t>
      </w:r>
    </w:p>
    <w:p w14:paraId="4CEEE338" w14:textId="02267BE0" w:rsidR="0072577E" w:rsidRDefault="00780438" w:rsidP="00D93809">
      <w:pPr>
        <w:adjustRightInd w:val="0"/>
        <w:spacing w:after="0" w:line="240" w:lineRule="auto"/>
        <w:ind w:firstLine="567"/>
        <w:jc w:val="both"/>
        <w:textAlignment w:val="baseline"/>
        <w:rPr>
          <w:rFonts w:ascii="Times New Roman" w:eastAsia="Times New Roman" w:hAnsi="Times New Roman" w:cs="Times New Roman"/>
          <w:sz w:val="24"/>
          <w:szCs w:val="28"/>
          <w:lang w:eastAsia="ru-RU"/>
        </w:rPr>
      </w:pPr>
      <w:r>
        <w:rPr>
          <w:rFonts w:ascii="Times New Roman" w:hAnsi="Times New Roman" w:cs="Times New Roman"/>
          <w:sz w:val="24"/>
          <w:szCs w:val="24"/>
        </w:rPr>
        <w:t>2.3.</w:t>
      </w:r>
      <w:r w:rsidR="00B76D78" w:rsidRPr="004F6920">
        <w:rPr>
          <w:rFonts w:ascii="Times New Roman" w:hAnsi="Times New Roman" w:cs="Times New Roman"/>
          <w:sz w:val="24"/>
          <w:szCs w:val="24"/>
        </w:rPr>
        <w:t>5</w:t>
      </w:r>
      <w:r>
        <w:rPr>
          <w:rFonts w:ascii="Times New Roman" w:hAnsi="Times New Roman" w:cs="Times New Roman"/>
          <w:sz w:val="24"/>
          <w:szCs w:val="24"/>
        </w:rPr>
        <w:t xml:space="preserve">.1. </w:t>
      </w:r>
      <w:r w:rsidR="0072577E" w:rsidRPr="0072577E">
        <w:rPr>
          <w:rFonts w:ascii="Times New Roman" w:hAnsi="Times New Roman" w:cs="Times New Roman"/>
          <w:sz w:val="24"/>
          <w:szCs w:val="24"/>
        </w:rPr>
        <w:t>Сторо</w:t>
      </w:r>
      <w:r w:rsidR="0072577E" w:rsidRPr="00033135">
        <w:rPr>
          <w:rFonts w:ascii="Times New Roman" w:hAnsi="Times New Roman" w:cs="Times New Roman"/>
          <w:sz w:val="24"/>
          <w:szCs w:val="24"/>
        </w:rPr>
        <w:t>ны согласны, что Контрагент не будет привлечен к</w:t>
      </w:r>
      <w:r w:rsidR="0072577E" w:rsidRPr="00033135">
        <w:rPr>
          <w:rFonts w:ascii="Times New Roman" w:eastAsia="Times New Roman" w:hAnsi="Times New Roman" w:cs="Times New Roman"/>
          <w:sz w:val="24"/>
          <w:szCs w:val="28"/>
          <w:lang w:eastAsia="ru-RU"/>
        </w:rPr>
        <w:t xml:space="preserve"> </w:t>
      </w:r>
      <w:r w:rsidR="0072577E" w:rsidRPr="00033135">
        <w:rPr>
          <w:rFonts w:ascii="Times New Roman" w:hAnsi="Times New Roman" w:cs="Times New Roman"/>
          <w:sz w:val="24"/>
          <w:szCs w:val="24"/>
        </w:rPr>
        <w:t xml:space="preserve">ответственности за нарушения положений настоящей Политики, совершенные до вступления </w:t>
      </w:r>
      <w:r w:rsidR="00033135" w:rsidRPr="00033135">
        <w:rPr>
          <w:rFonts w:ascii="Times New Roman" w:hAnsi="Times New Roman" w:cs="Times New Roman"/>
          <w:sz w:val="24"/>
          <w:szCs w:val="24"/>
        </w:rPr>
        <w:t xml:space="preserve">настоящей Политики </w:t>
      </w:r>
      <w:r w:rsidR="0072577E" w:rsidRPr="00033135">
        <w:rPr>
          <w:rFonts w:ascii="Times New Roman" w:hAnsi="Times New Roman" w:cs="Times New Roman"/>
          <w:sz w:val="24"/>
          <w:szCs w:val="24"/>
        </w:rPr>
        <w:t>в силу, если сообщит Юр.Лицу Предприятия обо всех таких нарушениях не позднее, чем через 5 (пять) рабочих дней с момента</w:t>
      </w:r>
      <w:r w:rsidR="0072577E" w:rsidRPr="00033135">
        <w:rPr>
          <w:rFonts w:ascii="Times New Roman" w:eastAsia="Times New Roman" w:hAnsi="Times New Roman" w:cs="Times New Roman"/>
          <w:sz w:val="24"/>
          <w:szCs w:val="28"/>
          <w:lang w:eastAsia="ru-RU"/>
        </w:rPr>
        <w:t xml:space="preserve"> вступления </w:t>
      </w:r>
      <w:r w:rsidR="00033135" w:rsidRPr="00033135">
        <w:rPr>
          <w:rFonts w:ascii="Times New Roman" w:hAnsi="Times New Roman" w:cs="Times New Roman"/>
          <w:sz w:val="24"/>
          <w:szCs w:val="24"/>
        </w:rPr>
        <w:t xml:space="preserve">настоящей Политики </w:t>
      </w:r>
      <w:r w:rsidR="0072577E" w:rsidRPr="00033135">
        <w:rPr>
          <w:rFonts w:ascii="Times New Roman" w:eastAsia="Times New Roman" w:hAnsi="Times New Roman" w:cs="Times New Roman"/>
          <w:sz w:val="24"/>
          <w:szCs w:val="28"/>
          <w:lang w:eastAsia="ru-RU"/>
        </w:rPr>
        <w:t>в силу.</w:t>
      </w:r>
    </w:p>
    <w:p w14:paraId="121BACCE" w14:textId="372B0318" w:rsidR="00780438" w:rsidRDefault="00780438" w:rsidP="00D93809">
      <w:pPr>
        <w:adjustRightInd w:val="0"/>
        <w:spacing w:after="0" w:line="240" w:lineRule="auto"/>
        <w:ind w:firstLine="567"/>
        <w:jc w:val="both"/>
        <w:textAlignment w:val="baseline"/>
        <w:rPr>
          <w:rFonts w:ascii="Times New Roman" w:eastAsia="Times New Roman" w:hAnsi="Times New Roman" w:cs="Times New Roman"/>
          <w:sz w:val="24"/>
          <w:szCs w:val="28"/>
          <w:lang w:eastAsia="ru-RU"/>
        </w:rPr>
      </w:pPr>
      <w:r w:rsidRPr="00780438">
        <w:rPr>
          <w:rFonts w:ascii="Times New Roman" w:eastAsia="Times New Roman" w:hAnsi="Times New Roman" w:cs="Times New Roman"/>
          <w:sz w:val="24"/>
          <w:szCs w:val="28"/>
          <w:lang w:eastAsia="ru-RU"/>
        </w:rPr>
        <w:t>2.3.</w:t>
      </w:r>
      <w:r w:rsidR="00B76D78" w:rsidRPr="004F6920">
        <w:rPr>
          <w:rFonts w:ascii="Times New Roman" w:eastAsia="Times New Roman" w:hAnsi="Times New Roman" w:cs="Times New Roman"/>
          <w:sz w:val="24"/>
          <w:szCs w:val="28"/>
          <w:lang w:eastAsia="ru-RU"/>
        </w:rPr>
        <w:t>5</w:t>
      </w:r>
      <w:r w:rsidRPr="00780438">
        <w:rPr>
          <w:rFonts w:ascii="Times New Roman" w:eastAsia="Times New Roman" w:hAnsi="Times New Roman" w:cs="Times New Roman"/>
          <w:sz w:val="24"/>
          <w:szCs w:val="28"/>
          <w:lang w:eastAsia="ru-RU"/>
        </w:rPr>
        <w:t>.2. Сокрытие информации, о которой Контрагент, согласно п.2.2. настоящей Политики, обязан сообщить Юр.Лицу Предприятия, влечет освобождение Юр.Лица Предприятия от ответственности за неисполнение или ненадлежащее исполнение любого Договора.</w:t>
      </w:r>
    </w:p>
    <w:p w14:paraId="038FC260" w14:textId="77777777" w:rsidR="00400F41" w:rsidRPr="000236C6" w:rsidRDefault="00400F41" w:rsidP="00400F41">
      <w:pPr>
        <w:pStyle w:val="1"/>
        <w:keepNext w:val="0"/>
        <w:keepLines w:val="0"/>
        <w:spacing w:before="360" w:line="240" w:lineRule="auto"/>
        <w:ind w:firstLine="567"/>
        <w:jc w:val="both"/>
        <w:rPr>
          <w:rFonts w:ascii="Times New Roman" w:eastAsia="Times New Roman" w:hAnsi="Times New Roman" w:cs="Times New Roman"/>
          <w:b/>
          <w:color w:val="auto"/>
          <w:sz w:val="24"/>
        </w:rPr>
      </w:pPr>
      <w:r>
        <w:rPr>
          <w:rFonts w:ascii="Times New Roman" w:eastAsia="Times New Roman" w:hAnsi="Times New Roman" w:cs="Times New Roman"/>
          <w:b/>
          <w:color w:val="auto"/>
          <w:sz w:val="24"/>
        </w:rPr>
        <w:t>2.4</w:t>
      </w:r>
      <w:r w:rsidRPr="000236C6">
        <w:rPr>
          <w:rFonts w:ascii="Times New Roman" w:eastAsia="Times New Roman" w:hAnsi="Times New Roman" w:cs="Times New Roman"/>
          <w:b/>
          <w:color w:val="auto"/>
          <w:sz w:val="24"/>
        </w:rPr>
        <w:t xml:space="preserve">. </w:t>
      </w:r>
      <w:r w:rsidR="00AD0176" w:rsidRPr="00AD0176">
        <w:rPr>
          <w:rFonts w:ascii="Times New Roman" w:eastAsia="Times New Roman" w:hAnsi="Times New Roman" w:cs="Times New Roman"/>
          <w:b/>
          <w:color w:val="auto"/>
          <w:sz w:val="24"/>
        </w:rPr>
        <w:t>ПОРЯДОК РАССМОТРЕНИЯ СПОРОВ, РАЗНОГЛАСИЙ И ТРЕБОВАНИЙ, ВОЗНИКАЮЩИХ ИЗ НАСТОЯЩЕЙ ПОЛИТИКИ</w:t>
      </w:r>
    </w:p>
    <w:p w14:paraId="351A5A69" w14:textId="32DA81F0" w:rsidR="0048187D" w:rsidRPr="0048187D" w:rsidRDefault="0048187D" w:rsidP="00477007">
      <w:pPr>
        <w:pStyle w:val="2"/>
      </w:pPr>
      <w:r w:rsidRPr="000F3FE4">
        <w:rPr>
          <w:b/>
          <w:i/>
          <w:noProof/>
          <w:color w:val="006600"/>
          <w:szCs w:val="24"/>
        </w:rPr>
        <w:fldChar w:fldCharType="begin">
          <w:ffData>
            <w:name w:val="ТекстовоеПоле87"/>
            <w:enabled/>
            <w:calcOnExit w:val="0"/>
            <w:textInput/>
          </w:ffData>
        </w:fldChar>
      </w:r>
      <w:r w:rsidRPr="000F3FE4">
        <w:rPr>
          <w:b/>
          <w:i/>
          <w:noProof/>
          <w:color w:val="006600"/>
          <w:szCs w:val="24"/>
        </w:rPr>
        <w:instrText xml:space="preserve"> FORMTEXT </w:instrText>
      </w:r>
      <w:r w:rsidRPr="000F3FE4">
        <w:rPr>
          <w:b/>
          <w:i/>
          <w:noProof/>
          <w:color w:val="006600"/>
          <w:szCs w:val="24"/>
        </w:rPr>
      </w:r>
      <w:r w:rsidRPr="000F3FE4">
        <w:rPr>
          <w:b/>
          <w:i/>
          <w:noProof/>
          <w:color w:val="006600"/>
          <w:szCs w:val="24"/>
        </w:rPr>
        <w:fldChar w:fldCharType="separate"/>
      </w:r>
      <w:r w:rsidRPr="000F3FE4">
        <w:rPr>
          <w:noProof/>
          <w:szCs w:val="24"/>
        </w:rPr>
        <w:t>{</w:t>
      </w:r>
      <w:r w:rsidRPr="000F3FE4">
        <w:rPr>
          <w:b/>
          <w:i/>
          <w:noProof/>
          <w:color w:val="006600"/>
          <w:szCs w:val="24"/>
        </w:rPr>
        <w:t xml:space="preserve">вариант А): </w:t>
      </w:r>
      <w:r w:rsidRPr="000F3FE4">
        <w:rPr>
          <w:noProof/>
          <w:szCs w:val="24"/>
        </w:rPr>
        <w:t>ДМЕ</w:t>
      </w:r>
      <w:r w:rsidRPr="000F3FE4">
        <w:rPr>
          <w:b/>
          <w:i/>
          <w:noProof/>
          <w:color w:val="006600"/>
          <w:szCs w:val="24"/>
        </w:rPr>
        <w:t xml:space="preserve"> - выбирается,  </w:t>
      </w:r>
      <w:r w:rsidRPr="003F5B7F">
        <w:rPr>
          <w:b/>
          <w:i/>
          <w:noProof/>
          <w:color w:val="006600"/>
          <w:szCs w:val="24"/>
        </w:rPr>
        <w:t xml:space="preserve">если со стороны ДМЕ участвует ЮЛ ДМЕ, </w:t>
      </w:r>
      <w:r w:rsidRPr="000F3FE4">
        <w:rPr>
          <w:b/>
          <w:i/>
          <w:noProof/>
          <w:color w:val="006600"/>
          <w:szCs w:val="24"/>
          <w:u w:val="single"/>
        </w:rPr>
        <w:t>входящее</w:t>
      </w:r>
      <w:r w:rsidRPr="003F5B7F">
        <w:rPr>
          <w:b/>
          <w:i/>
          <w:noProof/>
          <w:color w:val="006600"/>
          <w:szCs w:val="24"/>
        </w:rPr>
        <w:t xml:space="preserve"> </w:t>
      </w:r>
      <w:r>
        <w:rPr>
          <w:b/>
          <w:i/>
          <w:noProof/>
          <w:color w:val="006600"/>
          <w:szCs w:val="24"/>
        </w:rPr>
        <w:t xml:space="preserve">в </w:t>
      </w:r>
      <w:r w:rsidRPr="003F5B7F">
        <w:rPr>
          <w:b/>
          <w:i/>
          <w:noProof/>
          <w:color w:val="006600"/>
          <w:szCs w:val="24"/>
        </w:rPr>
        <w:t>перечень</w:t>
      </w:r>
      <w:r>
        <w:rPr>
          <w:b/>
          <w:i/>
          <w:noProof/>
          <w:color w:val="006600"/>
          <w:szCs w:val="24"/>
        </w:rPr>
        <w:t>,</w:t>
      </w:r>
      <w:r w:rsidRPr="003F5B7F">
        <w:rPr>
          <w:b/>
          <w:i/>
          <w:noProof/>
          <w:color w:val="006600"/>
          <w:szCs w:val="24"/>
        </w:rPr>
        <w:t xml:space="preserve"> размещенный в п.3 настоящей Политики</w:t>
      </w:r>
      <w:r>
        <w:rPr>
          <w:b/>
          <w:i/>
          <w:noProof/>
          <w:color w:val="006600"/>
          <w:szCs w:val="24"/>
        </w:rPr>
        <w:t>;</w:t>
      </w:r>
      <w:r w:rsidRPr="00432B83">
        <w:rPr>
          <w:b/>
          <w:i/>
          <w:noProof/>
          <w:color w:val="006600"/>
          <w:szCs w:val="24"/>
        </w:rPr>
        <w:t xml:space="preserve"> / </w:t>
      </w:r>
      <w:r w:rsidRPr="000F3FE4">
        <w:rPr>
          <w:b/>
          <w:i/>
          <w:noProof/>
          <w:color w:val="006600"/>
          <w:szCs w:val="24"/>
        </w:rPr>
        <w:t xml:space="preserve">вариант </w:t>
      </w:r>
      <w:r>
        <w:rPr>
          <w:b/>
          <w:i/>
          <w:noProof/>
          <w:color w:val="006600"/>
          <w:szCs w:val="24"/>
        </w:rPr>
        <w:t>Б</w:t>
      </w:r>
      <w:r w:rsidRPr="000F3FE4">
        <w:rPr>
          <w:b/>
          <w:i/>
          <w:noProof/>
          <w:color w:val="006600"/>
          <w:szCs w:val="24"/>
        </w:rPr>
        <w:t xml:space="preserve">): </w:t>
      </w:r>
      <w:r>
        <w:rPr>
          <w:noProof/>
          <w:szCs w:val="24"/>
        </w:rPr>
        <w:t>Юр.Лица Предприятия</w:t>
      </w:r>
      <w:r w:rsidRPr="000F3FE4">
        <w:rPr>
          <w:b/>
          <w:i/>
          <w:noProof/>
          <w:color w:val="006600"/>
          <w:szCs w:val="24"/>
        </w:rPr>
        <w:t xml:space="preserve"> - выбирается,  </w:t>
      </w:r>
      <w:r w:rsidRPr="003F5B7F">
        <w:rPr>
          <w:b/>
          <w:i/>
          <w:noProof/>
          <w:color w:val="006600"/>
          <w:szCs w:val="24"/>
        </w:rPr>
        <w:t xml:space="preserve">если со стороны ДМЕ участвует ЮЛ ДМЕ, </w:t>
      </w:r>
      <w:r>
        <w:rPr>
          <w:b/>
          <w:i/>
          <w:noProof/>
          <w:color w:val="006600"/>
          <w:szCs w:val="24"/>
          <w:u w:val="single"/>
        </w:rPr>
        <w:t>не</w:t>
      </w:r>
      <w:r w:rsidRPr="000F3FE4">
        <w:rPr>
          <w:b/>
          <w:i/>
          <w:noProof/>
          <w:color w:val="006600"/>
          <w:szCs w:val="24"/>
        </w:rPr>
        <w:t xml:space="preserve"> входящее </w:t>
      </w:r>
      <w:r>
        <w:rPr>
          <w:b/>
          <w:i/>
          <w:noProof/>
          <w:color w:val="006600"/>
          <w:szCs w:val="24"/>
        </w:rPr>
        <w:t xml:space="preserve">в </w:t>
      </w:r>
      <w:r w:rsidRPr="003F5B7F">
        <w:rPr>
          <w:b/>
          <w:i/>
          <w:noProof/>
          <w:color w:val="006600"/>
          <w:szCs w:val="24"/>
        </w:rPr>
        <w:t>перечень</w:t>
      </w:r>
      <w:r>
        <w:rPr>
          <w:b/>
          <w:i/>
          <w:noProof/>
          <w:color w:val="006600"/>
          <w:szCs w:val="24"/>
        </w:rPr>
        <w:t>,</w:t>
      </w:r>
      <w:r w:rsidRPr="003F5B7F">
        <w:rPr>
          <w:b/>
          <w:i/>
          <w:noProof/>
          <w:color w:val="006600"/>
          <w:szCs w:val="24"/>
        </w:rPr>
        <w:t xml:space="preserve"> размещенный в п.3 настоящей Политики</w:t>
      </w:r>
      <w:r w:rsidRPr="000F3FE4">
        <w:rPr>
          <w:noProof/>
          <w:szCs w:val="24"/>
        </w:rPr>
        <w:t>}</w:t>
      </w:r>
      <w:r w:rsidRPr="000F3FE4">
        <w:rPr>
          <w:b/>
          <w:i/>
          <w:noProof/>
          <w:color w:val="006600"/>
          <w:szCs w:val="24"/>
        </w:rPr>
        <w:fldChar w:fldCharType="end"/>
      </w:r>
    </w:p>
    <w:p w14:paraId="450C8E50" w14:textId="77777777" w:rsidR="00393B65" w:rsidRDefault="00393B65" w:rsidP="00393B65">
      <w:pPr>
        <w:pStyle w:val="2"/>
      </w:pPr>
      <w:r w:rsidRPr="000F3FE4">
        <w:rPr>
          <w:b/>
          <w:i/>
          <w:noProof/>
          <w:color w:val="006600"/>
          <w:szCs w:val="24"/>
        </w:rPr>
        <w:fldChar w:fldCharType="begin">
          <w:ffData>
            <w:name w:val="ТекстовоеПоле87"/>
            <w:enabled/>
            <w:calcOnExit w:val="0"/>
            <w:textInput/>
          </w:ffData>
        </w:fldChar>
      </w:r>
      <w:r w:rsidRPr="000F3FE4">
        <w:rPr>
          <w:b/>
          <w:i/>
          <w:noProof/>
          <w:color w:val="006600"/>
          <w:szCs w:val="24"/>
        </w:rPr>
        <w:instrText xml:space="preserve"> FORMTEXT </w:instrText>
      </w:r>
      <w:r w:rsidRPr="000F3FE4">
        <w:rPr>
          <w:b/>
          <w:i/>
          <w:noProof/>
          <w:color w:val="006600"/>
          <w:szCs w:val="24"/>
        </w:rPr>
      </w:r>
      <w:r w:rsidRPr="000F3FE4">
        <w:rPr>
          <w:b/>
          <w:i/>
          <w:noProof/>
          <w:color w:val="006600"/>
          <w:szCs w:val="24"/>
        </w:rPr>
        <w:fldChar w:fldCharType="separate"/>
      </w:r>
      <w:r w:rsidRPr="000F3FE4">
        <w:rPr>
          <w:b/>
          <w:i/>
          <w:noProof/>
          <w:color w:val="006600"/>
          <w:szCs w:val="24"/>
        </w:rPr>
        <w:t xml:space="preserve"> </w:t>
      </w:r>
      <w:r>
        <w:t>Вариант А:</w:t>
      </w:r>
    </w:p>
    <w:p w14:paraId="2CDA2378" w14:textId="77777777" w:rsidR="00393B65" w:rsidRDefault="00393B65" w:rsidP="00393B65">
      <w:pPr>
        <w:rPr>
          <w:lang w:eastAsia="ru-RU"/>
        </w:rPr>
      </w:pPr>
    </w:p>
    <w:p w14:paraId="2E5D5548" w14:textId="77777777" w:rsidR="00393B65" w:rsidRDefault="00393B65" w:rsidP="00393B65">
      <w:pPr>
        <w:pStyle w:val="2"/>
      </w:pPr>
      <w:r>
        <w:t>2.4.1. Обязательный досудебный порядок.</w:t>
      </w:r>
    </w:p>
    <w:p w14:paraId="4D9D8A3D" w14:textId="133EAFA6" w:rsidR="00393B65" w:rsidRDefault="00393B65" w:rsidP="00393B65">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641659">
        <w:rPr>
          <w:rFonts w:ascii="Times New Roman" w:eastAsia="Times New Roman" w:hAnsi="Times New Roman" w:cs="Times New Roman"/>
          <w:sz w:val="24"/>
          <w:szCs w:val="24"/>
          <w:lang w:eastAsia="ru-RU"/>
        </w:rPr>
        <w:t xml:space="preserve">Все споры, </w:t>
      </w:r>
      <w:r w:rsidRPr="00374BEF">
        <w:rPr>
          <w:rFonts w:ascii="Times New Roman" w:eastAsia="Times New Roman" w:hAnsi="Times New Roman" w:cs="Times New Roman"/>
          <w:sz w:val="24"/>
          <w:szCs w:val="24"/>
          <w:lang w:eastAsia="ru-RU"/>
        </w:rPr>
        <w:t>разногласия или требования, возникающие из настоящей Политики или в связи с ней, в том числе</w:t>
      </w:r>
      <w:r w:rsidRPr="00641659">
        <w:rPr>
          <w:rFonts w:ascii="Times New Roman" w:eastAsia="Times New Roman" w:hAnsi="Times New Roman" w:cs="Times New Roman"/>
          <w:sz w:val="24"/>
          <w:szCs w:val="24"/>
          <w:lang w:eastAsia="ru-RU"/>
        </w:rPr>
        <w:t xml:space="preserve"> касающиеся её действительности, исполнения, нарушения, привлечения к ответственности за её нарушение, </w:t>
      </w:r>
      <w:r>
        <w:rPr>
          <w:rFonts w:ascii="Times New Roman" w:eastAsia="Times New Roman" w:hAnsi="Times New Roman" w:cs="Times New Roman"/>
          <w:sz w:val="24"/>
          <w:szCs w:val="24"/>
          <w:lang w:eastAsia="ru-RU"/>
        </w:rPr>
        <w:t xml:space="preserve">до их передачи на рассмотрение суда или третейского суда должны быть </w:t>
      </w:r>
      <w:r w:rsidRPr="00641659">
        <w:rPr>
          <w:rFonts w:ascii="Times New Roman" w:eastAsia="Times New Roman" w:hAnsi="Times New Roman" w:cs="Times New Roman"/>
          <w:sz w:val="24"/>
          <w:szCs w:val="24"/>
          <w:lang w:eastAsia="ru-RU"/>
        </w:rPr>
        <w:t>рассмотрен</w:t>
      </w:r>
      <w:r>
        <w:rPr>
          <w:rFonts w:ascii="Times New Roman" w:eastAsia="Times New Roman" w:hAnsi="Times New Roman" w:cs="Times New Roman"/>
          <w:sz w:val="24"/>
          <w:szCs w:val="24"/>
          <w:lang w:eastAsia="ru-RU"/>
        </w:rPr>
        <w:t xml:space="preserve">ы в соответствии с </w:t>
      </w:r>
      <w:r w:rsidRPr="00AE7EA0">
        <w:rPr>
          <w:rFonts w:ascii="Times New Roman" w:eastAsia="Times New Roman" w:hAnsi="Times New Roman" w:cs="Times New Roman"/>
          <w:sz w:val="24"/>
          <w:szCs w:val="24"/>
          <w:lang w:eastAsia="ru-RU"/>
        </w:rPr>
        <w:t>Порядком внутреннего арбитража</w:t>
      </w:r>
      <w:r w:rsidR="00922F9E" w:rsidRPr="00AE7EA0">
        <w:rPr>
          <w:rFonts w:ascii="Times New Roman" w:eastAsia="Times New Roman" w:hAnsi="Times New Roman" w:cs="Times New Roman"/>
          <w:sz w:val="24"/>
          <w:szCs w:val="24"/>
          <w:lang w:eastAsia="ru-RU"/>
        </w:rPr>
        <w:t>,</w:t>
      </w:r>
      <w:r w:rsidR="00922F9E">
        <w:rPr>
          <w:rFonts w:ascii="Times New Roman" w:eastAsia="Times New Roman" w:hAnsi="Times New Roman" w:cs="Times New Roman"/>
          <w:color w:val="0070C0"/>
          <w:sz w:val="24"/>
          <w:szCs w:val="24"/>
          <w:lang w:eastAsia="ru-RU"/>
        </w:rPr>
        <w:t xml:space="preserve"> </w:t>
      </w:r>
      <w:r w:rsidR="00922F9E" w:rsidRPr="000C1FC0">
        <w:rPr>
          <w:rFonts w:ascii="Times New Roman" w:hAnsi="Times New Roman" w:cs="Times New Roman"/>
          <w:sz w:val="24"/>
          <w:szCs w:val="24"/>
        </w:rPr>
        <w:t>размещенн</w:t>
      </w:r>
      <w:r w:rsidR="00922F9E">
        <w:rPr>
          <w:rFonts w:ascii="Times New Roman" w:hAnsi="Times New Roman" w:cs="Times New Roman"/>
          <w:sz w:val="24"/>
          <w:szCs w:val="24"/>
        </w:rPr>
        <w:t>ом</w:t>
      </w:r>
      <w:r w:rsidR="00922F9E" w:rsidRPr="000C1FC0">
        <w:rPr>
          <w:rFonts w:ascii="Times New Roman" w:hAnsi="Times New Roman" w:cs="Times New Roman"/>
          <w:sz w:val="24"/>
          <w:szCs w:val="24"/>
        </w:rPr>
        <w:t xml:space="preserve"> </w:t>
      </w:r>
      <w:r w:rsidR="006D34CA">
        <w:rPr>
          <w:rFonts w:ascii="Times New Roman" w:hAnsi="Times New Roman" w:cs="Times New Roman"/>
          <w:sz w:val="24"/>
          <w:szCs w:val="24"/>
        </w:rPr>
        <w:t xml:space="preserve">в сети Интернет </w:t>
      </w:r>
      <w:r w:rsidR="00922F9E" w:rsidRPr="000C1FC0">
        <w:rPr>
          <w:rFonts w:ascii="Times New Roman" w:hAnsi="Times New Roman" w:cs="Times New Roman"/>
          <w:sz w:val="24"/>
          <w:szCs w:val="24"/>
        </w:rPr>
        <w:t>по</w:t>
      </w:r>
      <w:r w:rsidR="006D34CA">
        <w:rPr>
          <w:rFonts w:ascii="Times New Roman" w:hAnsi="Times New Roman" w:cs="Times New Roman"/>
          <w:sz w:val="24"/>
          <w:szCs w:val="24"/>
        </w:rPr>
        <w:t xml:space="preserve"> следующему</w:t>
      </w:r>
      <w:r w:rsidR="00922F9E" w:rsidRPr="000C1FC0">
        <w:rPr>
          <w:rFonts w:ascii="Times New Roman" w:hAnsi="Times New Roman" w:cs="Times New Roman"/>
          <w:sz w:val="24"/>
          <w:szCs w:val="24"/>
        </w:rPr>
        <w:t xml:space="preserve"> </w:t>
      </w:r>
      <w:r w:rsidR="00922F9E" w:rsidRPr="000C1FC0">
        <w:rPr>
          <w:rFonts w:ascii="Times New Roman" w:hAnsi="Times New Roman" w:cs="Times New Roman"/>
          <w:sz w:val="24"/>
          <w:szCs w:val="24"/>
          <w:lang w:val="en-US"/>
        </w:rPr>
        <w:t>URL</w:t>
      </w:r>
      <w:r w:rsidR="00922F9E">
        <w:rPr>
          <w:rFonts w:ascii="Times New Roman" w:hAnsi="Times New Roman" w:cs="Times New Roman"/>
          <w:sz w:val="24"/>
          <w:szCs w:val="24"/>
        </w:rPr>
        <w:t xml:space="preserve"> </w:t>
      </w:r>
      <w:r w:rsidR="00922F9E" w:rsidRPr="00922F9E">
        <w:rPr>
          <w:rFonts w:ascii="Times New Roman" w:hAnsi="Times New Roman" w:cs="Times New Roman"/>
          <w:sz w:val="24"/>
          <w:szCs w:val="24"/>
        </w:rPr>
        <w:t>http://dme.ru/docs/Corporate_arbitration.zip</w:t>
      </w:r>
      <w:r w:rsidR="00922F9E">
        <w:rPr>
          <w:rFonts w:ascii="Times New Roman" w:hAnsi="Times New Roman" w:cs="Times New Roman"/>
          <w:sz w:val="24"/>
          <w:szCs w:val="24"/>
        </w:rPr>
        <w:t xml:space="preserve">. </w:t>
      </w:r>
      <w:r w:rsidRPr="003E715D">
        <w:rPr>
          <w:rFonts w:ascii="Times New Roman" w:eastAsia="Times New Roman" w:hAnsi="Times New Roman" w:cs="Times New Roman"/>
          <w:sz w:val="24"/>
          <w:szCs w:val="24"/>
          <w:lang w:eastAsia="ru-RU"/>
        </w:rPr>
        <w:t>Иные правила о</w:t>
      </w:r>
      <w:r>
        <w:rPr>
          <w:rFonts w:ascii="Times New Roman" w:eastAsia="Times New Roman" w:hAnsi="Times New Roman" w:cs="Times New Roman"/>
          <w:sz w:val="24"/>
          <w:szCs w:val="24"/>
          <w:lang w:eastAsia="ru-RU"/>
        </w:rPr>
        <w:t>б обязательном досудебном</w:t>
      </w:r>
      <w:r w:rsidRPr="003E715D">
        <w:rPr>
          <w:rFonts w:ascii="Times New Roman" w:eastAsia="Times New Roman" w:hAnsi="Times New Roman" w:cs="Times New Roman"/>
          <w:sz w:val="24"/>
          <w:szCs w:val="24"/>
          <w:lang w:eastAsia="ru-RU"/>
        </w:rPr>
        <w:t xml:space="preserve"> порядке, если таковые предусмотрены в соответствии с Договором, не применяются для рассмотрения споров, разногласий и требований, возникающих из настоящей Политики или в связи с ней.</w:t>
      </w:r>
      <w:r w:rsidR="006D34CA">
        <w:rPr>
          <w:rFonts w:ascii="Times New Roman" w:eastAsia="Times New Roman" w:hAnsi="Times New Roman" w:cs="Times New Roman"/>
          <w:sz w:val="24"/>
          <w:szCs w:val="24"/>
          <w:lang w:eastAsia="ru-RU"/>
        </w:rPr>
        <w:t xml:space="preserve"> </w:t>
      </w:r>
    </w:p>
    <w:p w14:paraId="5252AEDC" w14:textId="1CBA094D" w:rsidR="006D34CA" w:rsidRPr="006D34CA" w:rsidRDefault="006D34CA" w:rsidP="006D34CA">
      <w:pPr>
        <w:tabs>
          <w:tab w:val="left" w:pos="20245"/>
        </w:tabs>
        <w:autoSpaceDE w:val="0"/>
        <w:autoSpaceDN w:val="0"/>
        <w:adjustRightInd w:val="0"/>
        <w:spacing w:after="0" w:line="240" w:lineRule="auto"/>
        <w:ind w:firstLine="567"/>
        <w:jc w:val="both"/>
        <w:textAlignment w:val="baseline"/>
        <w:rPr>
          <w:rFonts w:ascii="Times New Roman" w:hAnsi="Times New Roman" w:cs="Times New Roman"/>
          <w:sz w:val="24"/>
          <w:szCs w:val="24"/>
        </w:rPr>
      </w:pPr>
      <w:r w:rsidRPr="000C1FC0">
        <w:rPr>
          <w:rFonts w:ascii="Times New Roman" w:hAnsi="Times New Roman" w:cs="Times New Roman"/>
          <w:sz w:val="24"/>
          <w:szCs w:val="24"/>
        </w:rPr>
        <w:lastRenderedPageBreak/>
        <w:t xml:space="preserve"> </w:t>
      </w:r>
      <w:r w:rsidRPr="000C1FC0">
        <w:rPr>
          <w:rFonts w:ascii="Times New Roman" w:eastAsia="Times New Roman" w:hAnsi="Times New Roman" w:cs="Times New Roman"/>
          <w:sz w:val="24"/>
          <w:szCs w:val="24"/>
          <w:lang w:eastAsia="ru-RU"/>
        </w:rPr>
        <w:t xml:space="preserve">Контрольная сумма (хэш), сформированная для </w:t>
      </w:r>
      <w:r w:rsidRPr="000C1FC0">
        <w:rPr>
          <w:rFonts w:ascii="Times New Roman" w:hAnsi="Times New Roman" w:cs="Times New Roman"/>
          <w:sz w:val="24"/>
          <w:szCs w:val="24"/>
        </w:rPr>
        <w:t xml:space="preserve">указанной редакции </w:t>
      </w:r>
      <w:r w:rsidRPr="000C1FC0">
        <w:rPr>
          <w:rFonts w:ascii="Times New Roman" w:eastAsia="Times New Roman" w:hAnsi="Times New Roman" w:cs="Times New Roman"/>
          <w:sz w:val="24"/>
          <w:szCs w:val="24"/>
          <w:lang w:eastAsia="ru-RU"/>
        </w:rPr>
        <w:t xml:space="preserve">по алгоритму </w:t>
      </w:r>
      <w:r w:rsidRPr="000C1FC0">
        <w:rPr>
          <w:rFonts w:ascii="Times New Roman" w:eastAsia="Times New Roman" w:hAnsi="Times New Roman" w:cs="Times New Roman"/>
          <w:sz w:val="24"/>
          <w:szCs w:val="24"/>
          <w:lang w:eastAsia="ru-RU"/>
        </w:rPr>
        <w:fldChar w:fldCharType="begin">
          <w:ffData>
            <w:name w:val="ТекстовоеПоле476"/>
            <w:enabled/>
            <w:calcOnExit w:val="0"/>
            <w:textInput/>
          </w:ffData>
        </w:fldChar>
      </w:r>
      <w:r w:rsidRPr="000C1FC0">
        <w:rPr>
          <w:rFonts w:ascii="Times New Roman" w:eastAsia="Times New Roman" w:hAnsi="Times New Roman" w:cs="Times New Roman"/>
          <w:sz w:val="24"/>
          <w:szCs w:val="24"/>
          <w:lang w:eastAsia="ru-RU"/>
        </w:rPr>
        <w:instrText xml:space="preserve"> FORMTEXT </w:instrText>
      </w:r>
      <w:r w:rsidRPr="000C1FC0">
        <w:rPr>
          <w:rFonts w:ascii="Times New Roman" w:eastAsia="Times New Roman" w:hAnsi="Times New Roman" w:cs="Times New Roman"/>
          <w:sz w:val="24"/>
          <w:szCs w:val="24"/>
          <w:lang w:eastAsia="ru-RU"/>
        </w:rPr>
      </w:r>
      <w:r w:rsidRPr="000C1FC0">
        <w:rPr>
          <w:rFonts w:ascii="Times New Roman" w:eastAsia="Times New Roman" w:hAnsi="Times New Roman" w:cs="Times New Roman"/>
          <w:sz w:val="24"/>
          <w:szCs w:val="24"/>
          <w:lang w:eastAsia="ru-RU"/>
        </w:rPr>
        <w:fldChar w:fldCharType="separate"/>
      </w:r>
      <w:r w:rsidRPr="000C1FC0">
        <w:rPr>
          <w:rFonts w:ascii="Times New Roman" w:eastAsia="Times New Roman" w:hAnsi="Times New Roman" w:cs="Times New Roman"/>
          <w:sz w:val="24"/>
          <w:szCs w:val="24"/>
          <w:lang w:eastAsia="ru-RU"/>
        </w:rPr>
        <w:t>md5</w:t>
      </w:r>
      <w:r w:rsidRPr="000C1FC0">
        <w:rPr>
          <w:rFonts w:ascii="Times New Roman" w:eastAsia="Times New Roman" w:hAnsi="Times New Roman" w:cs="Times New Roman"/>
          <w:sz w:val="24"/>
          <w:szCs w:val="24"/>
          <w:lang w:eastAsia="ru-RU"/>
        </w:rPr>
        <w:fldChar w:fldCharType="end"/>
      </w:r>
      <w:r w:rsidRPr="000C1FC0">
        <w:rPr>
          <w:rFonts w:ascii="Times New Roman" w:eastAsia="Times New Roman" w:hAnsi="Times New Roman" w:cs="Times New Roman"/>
          <w:sz w:val="24"/>
          <w:szCs w:val="24"/>
          <w:lang w:eastAsia="ru-RU"/>
        </w:rPr>
        <w:t xml:space="preserve"> на дату подписания настоящей Политики Юр.Лицом Предприятия, является следующей:</w:t>
      </w:r>
    </w:p>
    <w:p w14:paraId="490B104D" w14:textId="517AC168" w:rsidR="006D34CA" w:rsidRPr="000C1FC0" w:rsidRDefault="006D34CA" w:rsidP="006D34CA">
      <w:pPr>
        <w:tabs>
          <w:tab w:val="left" w:pos="20245"/>
        </w:tabs>
        <w:autoSpaceDE w:val="0"/>
        <w:autoSpaceDN w:val="0"/>
        <w:adjustRightInd w:val="0"/>
        <w:spacing w:after="0" w:line="240" w:lineRule="auto"/>
        <w:ind w:left="1134"/>
        <w:jc w:val="both"/>
        <w:textAlignment w:val="baseline"/>
        <w:rPr>
          <w:rFonts w:ascii="Times New Roman" w:eastAsia="Times New Roman" w:hAnsi="Times New Roman" w:cs="Times New Roman"/>
          <w:color w:val="0000FF"/>
          <w:sz w:val="24"/>
          <w:szCs w:val="24"/>
          <w:lang w:eastAsia="ru-RU"/>
        </w:rPr>
      </w:pPr>
      <w:r w:rsidRPr="000C1FC0">
        <w:rPr>
          <w:rFonts w:ascii="Times New Roman" w:eastAsia="Times New Roman" w:hAnsi="Times New Roman" w:cs="Times New Roman"/>
          <w:color w:val="0000FF"/>
          <w:sz w:val="24"/>
          <w:szCs w:val="24"/>
          <w:lang w:eastAsia="ru-RU"/>
        </w:rPr>
        <w:fldChar w:fldCharType="begin">
          <w:ffData>
            <w:name w:val="ТекстовоеПоле471"/>
            <w:enabled/>
            <w:calcOnExit w:val="0"/>
            <w:textInput/>
          </w:ffData>
        </w:fldChar>
      </w:r>
      <w:r w:rsidRPr="000C1FC0">
        <w:rPr>
          <w:rFonts w:ascii="Times New Roman" w:eastAsia="Times New Roman" w:hAnsi="Times New Roman" w:cs="Times New Roman"/>
          <w:color w:val="0000FF"/>
          <w:sz w:val="24"/>
          <w:szCs w:val="24"/>
          <w:lang w:eastAsia="ru-RU"/>
        </w:rPr>
        <w:instrText xml:space="preserve"> FORMTEXT </w:instrText>
      </w:r>
      <w:r w:rsidRPr="000C1FC0">
        <w:rPr>
          <w:rFonts w:ascii="Times New Roman" w:eastAsia="Times New Roman" w:hAnsi="Times New Roman" w:cs="Times New Roman"/>
          <w:color w:val="0000FF"/>
          <w:sz w:val="24"/>
          <w:szCs w:val="24"/>
          <w:lang w:eastAsia="ru-RU"/>
        </w:rPr>
      </w:r>
      <w:r w:rsidRPr="000C1FC0">
        <w:rPr>
          <w:rFonts w:ascii="Times New Roman" w:eastAsia="Times New Roman" w:hAnsi="Times New Roman" w:cs="Times New Roman"/>
          <w:color w:val="0000FF"/>
          <w:sz w:val="24"/>
          <w:szCs w:val="24"/>
          <w:lang w:eastAsia="ru-RU"/>
        </w:rPr>
        <w:fldChar w:fldCharType="separate"/>
      </w:r>
      <w:r w:rsidRPr="000C1FC0">
        <w:rPr>
          <w:rFonts w:ascii="Times New Roman" w:eastAsia="Calibri" w:hAnsi="Times New Roman" w:cs="Times New Roman"/>
          <w:bCs/>
          <w:color w:val="0000FF"/>
          <w:sz w:val="24"/>
          <w:szCs w:val="24"/>
        </w:rPr>
        <w:t>&lt;</w:t>
      </w:r>
      <w:r w:rsidRPr="000C1FC0">
        <w:rPr>
          <w:rFonts w:ascii="Times New Roman" w:eastAsia="Calibri" w:hAnsi="Times New Roman" w:cs="Times New Roman"/>
          <w:b/>
          <w:bCs/>
          <w:i/>
          <w:color w:val="006600"/>
          <w:sz w:val="24"/>
          <w:szCs w:val="24"/>
        </w:rPr>
        <w:t xml:space="preserve">указать контрольную сумму последней редакции - см. </w:t>
      </w:r>
      <w:r>
        <w:rPr>
          <w:rFonts w:ascii="Times New Roman" w:eastAsia="Calibri" w:hAnsi="Times New Roman" w:cs="Times New Roman"/>
          <w:b/>
          <w:bCs/>
          <w:i/>
          <w:color w:val="006600"/>
          <w:sz w:val="24"/>
          <w:szCs w:val="24"/>
        </w:rPr>
        <w:t>Полную версию Мета-стандарта</w:t>
      </w:r>
      <w:r w:rsidRPr="000C1FC0">
        <w:rPr>
          <w:rFonts w:ascii="Times New Roman" w:eastAsia="Calibri" w:hAnsi="Times New Roman" w:cs="Times New Roman"/>
          <w:bCs/>
          <w:color w:val="0000FF"/>
          <w:sz w:val="24"/>
          <w:szCs w:val="24"/>
        </w:rPr>
        <w:t>&gt;</w:t>
      </w:r>
      <w:r w:rsidRPr="000C1FC0">
        <w:rPr>
          <w:rFonts w:ascii="Times New Roman" w:eastAsia="Times New Roman" w:hAnsi="Times New Roman" w:cs="Times New Roman"/>
          <w:color w:val="0000FF"/>
          <w:sz w:val="24"/>
          <w:szCs w:val="24"/>
          <w:lang w:eastAsia="ru-RU"/>
        </w:rPr>
        <w:fldChar w:fldCharType="end"/>
      </w:r>
    </w:p>
    <w:p w14:paraId="487D46C5" w14:textId="25267F48" w:rsidR="006D34CA" w:rsidRPr="000C1FC0" w:rsidRDefault="006D34CA" w:rsidP="006D34CA">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rPr>
      </w:pPr>
      <w:r w:rsidRPr="000C1FC0">
        <w:rPr>
          <w:rFonts w:ascii="Times New Roman" w:eastAsia="Times New Roman" w:hAnsi="Times New Roman" w:cs="Times New Roman"/>
          <w:sz w:val="24"/>
          <w:szCs w:val="24"/>
          <w:lang w:eastAsia="ru-RU"/>
        </w:rPr>
        <w:t>Стороны соглашаются, что достаточным доказательством отсутствия негласных изменений указанной редакции является совпадение контрольной суммы (хэша), указанного в п.</w:t>
      </w:r>
      <w:r>
        <w:rPr>
          <w:rFonts w:ascii="Times New Roman" w:eastAsia="Times New Roman" w:hAnsi="Times New Roman" w:cs="Times New Roman"/>
          <w:sz w:val="24"/>
          <w:szCs w:val="24"/>
          <w:lang w:eastAsia="ru-RU"/>
        </w:rPr>
        <w:t>2.4.1.</w:t>
      </w:r>
      <w:r w:rsidRPr="000C1FC0">
        <w:rPr>
          <w:rFonts w:ascii="Times New Roman" w:hAnsi="Times New Roman" w:cs="Times New Roman"/>
          <w:sz w:val="24"/>
          <w:szCs w:val="24"/>
        </w:rPr>
        <w:t>настоящей Политики,</w:t>
      </w:r>
      <w:r w:rsidRPr="000C1FC0">
        <w:rPr>
          <w:rFonts w:ascii="Times New Roman" w:eastAsia="Times New Roman" w:hAnsi="Times New Roman" w:cs="Times New Roman"/>
          <w:sz w:val="24"/>
          <w:szCs w:val="24"/>
          <w:lang w:eastAsia="ru-RU"/>
        </w:rPr>
        <w:t xml:space="preserve"> с заново вычисленной по тому же алгоритму контрольной суммой (хэшем) файла, размещённого по </w:t>
      </w:r>
      <w:r w:rsidRPr="000C1FC0">
        <w:rPr>
          <w:rFonts w:ascii="Times New Roman" w:eastAsia="Times New Roman" w:hAnsi="Times New Roman" w:cs="Times New Roman"/>
          <w:sz w:val="24"/>
          <w:szCs w:val="24"/>
          <w:lang w:val="en-US" w:eastAsia="ru-RU"/>
        </w:rPr>
        <w:t>URL</w:t>
      </w:r>
      <w:r w:rsidRPr="000C1FC0">
        <w:rPr>
          <w:rFonts w:ascii="Times New Roman" w:eastAsia="Times New Roman" w:hAnsi="Times New Roman" w:cs="Times New Roman"/>
          <w:sz w:val="24"/>
          <w:szCs w:val="24"/>
          <w:lang w:eastAsia="ru-RU"/>
        </w:rPr>
        <w:t>, указанному в п.</w:t>
      </w:r>
      <w:r>
        <w:rPr>
          <w:rFonts w:ascii="Times New Roman" w:eastAsia="Times New Roman" w:hAnsi="Times New Roman" w:cs="Times New Roman"/>
          <w:sz w:val="24"/>
          <w:szCs w:val="24"/>
          <w:lang w:eastAsia="ru-RU"/>
        </w:rPr>
        <w:t>2.4.1.</w:t>
      </w:r>
      <w:r w:rsidRPr="000C1FC0">
        <w:rPr>
          <w:rFonts w:ascii="Times New Roman" w:hAnsi="Times New Roman" w:cs="Times New Roman"/>
          <w:sz w:val="24"/>
          <w:szCs w:val="24"/>
        </w:rPr>
        <w:t xml:space="preserve"> настоящей Политики</w:t>
      </w:r>
      <w:r w:rsidRPr="000C1FC0">
        <w:rPr>
          <w:rFonts w:ascii="Times New Roman" w:eastAsia="Times New Roman" w:hAnsi="Times New Roman" w:cs="Times New Roman"/>
          <w:sz w:val="24"/>
          <w:szCs w:val="24"/>
          <w:lang w:eastAsia="ru-RU"/>
        </w:rPr>
        <w:t>.</w:t>
      </w:r>
    </w:p>
    <w:p w14:paraId="0910C385" w14:textId="02AC848F" w:rsidR="006D34CA" w:rsidRPr="000C1FC0" w:rsidRDefault="006D34CA" w:rsidP="006D34CA">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0C1FC0">
        <w:rPr>
          <w:rFonts w:ascii="Times New Roman" w:eastAsia="Times New Roman" w:hAnsi="Times New Roman" w:cs="Times New Roman"/>
          <w:sz w:val="24"/>
          <w:szCs w:val="24"/>
          <w:lang w:eastAsia="ru-RU"/>
        </w:rPr>
        <w:t>Юр.Лицо Предприятия имеет право в одностороннем порядке вносит</w:t>
      </w:r>
      <w:r>
        <w:rPr>
          <w:rFonts w:ascii="Times New Roman" w:eastAsia="Times New Roman" w:hAnsi="Times New Roman" w:cs="Times New Roman"/>
          <w:sz w:val="24"/>
          <w:szCs w:val="24"/>
          <w:lang w:eastAsia="ru-RU"/>
        </w:rPr>
        <w:t>ь изменения в Порядок внутреннего арбитража</w:t>
      </w:r>
      <w:r w:rsidRPr="000C1FC0">
        <w:rPr>
          <w:rFonts w:ascii="Times New Roman" w:eastAsia="Times New Roman" w:hAnsi="Times New Roman" w:cs="Times New Roman"/>
          <w:sz w:val="24"/>
          <w:szCs w:val="24"/>
          <w:lang w:eastAsia="ru-RU"/>
        </w:rPr>
        <w:t xml:space="preserve"> путем размещения новой редакции Электронной версии </w:t>
      </w:r>
      <w:r>
        <w:rPr>
          <w:rFonts w:ascii="Times New Roman" w:eastAsia="Times New Roman" w:hAnsi="Times New Roman" w:cs="Times New Roman"/>
          <w:sz w:val="24"/>
          <w:szCs w:val="24"/>
          <w:lang w:eastAsia="ru-RU"/>
        </w:rPr>
        <w:t>Порядка внутреннего арбитража</w:t>
      </w:r>
      <w:r w:rsidRPr="000C1FC0">
        <w:rPr>
          <w:rFonts w:ascii="Times New Roman" w:eastAsia="Times New Roman" w:hAnsi="Times New Roman" w:cs="Times New Roman"/>
          <w:sz w:val="24"/>
          <w:szCs w:val="24"/>
          <w:lang w:eastAsia="ru-RU"/>
        </w:rPr>
        <w:t xml:space="preserve"> по указанному выше </w:t>
      </w:r>
      <w:r w:rsidRPr="000C1FC0">
        <w:rPr>
          <w:rFonts w:ascii="Times New Roman" w:eastAsia="Times New Roman" w:hAnsi="Times New Roman" w:cs="Times New Roman"/>
          <w:sz w:val="24"/>
          <w:szCs w:val="24"/>
          <w:lang w:val="en-US" w:eastAsia="ru-RU"/>
        </w:rPr>
        <w:t>URL</w:t>
      </w:r>
      <w:r w:rsidRPr="000C1FC0">
        <w:rPr>
          <w:rFonts w:ascii="Times New Roman" w:eastAsia="Times New Roman" w:hAnsi="Times New Roman" w:cs="Times New Roman"/>
          <w:sz w:val="24"/>
          <w:szCs w:val="24"/>
          <w:lang w:eastAsia="ru-RU"/>
        </w:rPr>
        <w:t xml:space="preserve">. Контрагент обязуется самостоятельно следить за изменениями, вносимыми в Электронную версию </w:t>
      </w:r>
      <w:r>
        <w:rPr>
          <w:rFonts w:ascii="Times New Roman" w:eastAsia="Times New Roman" w:hAnsi="Times New Roman" w:cs="Times New Roman"/>
          <w:sz w:val="24"/>
          <w:szCs w:val="24"/>
          <w:lang w:eastAsia="ru-RU"/>
        </w:rPr>
        <w:t>Порядка внутреннего арбитража</w:t>
      </w:r>
      <w:r w:rsidRPr="000C1FC0">
        <w:rPr>
          <w:rFonts w:ascii="Times New Roman" w:eastAsia="Times New Roman" w:hAnsi="Times New Roman" w:cs="Times New Roman"/>
          <w:sz w:val="24"/>
          <w:szCs w:val="24"/>
          <w:lang w:eastAsia="ru-RU"/>
        </w:rPr>
        <w:t>.</w:t>
      </w:r>
    </w:p>
    <w:p w14:paraId="63297186" w14:textId="7641418E" w:rsidR="006D34CA" w:rsidRPr="000C1FC0" w:rsidRDefault="006D34CA" w:rsidP="006D34CA">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0C1FC0">
        <w:rPr>
          <w:rFonts w:ascii="Times New Roman" w:eastAsia="Times New Roman" w:hAnsi="Times New Roman" w:cs="Times New Roman"/>
          <w:sz w:val="24"/>
          <w:szCs w:val="24"/>
          <w:lang w:eastAsia="ru-RU"/>
        </w:rPr>
        <w:t xml:space="preserve">Изменения, внесенные в </w:t>
      </w:r>
      <w:r>
        <w:rPr>
          <w:rFonts w:ascii="Times New Roman" w:eastAsia="Times New Roman" w:hAnsi="Times New Roman" w:cs="Times New Roman"/>
          <w:sz w:val="24"/>
          <w:szCs w:val="24"/>
          <w:lang w:eastAsia="ru-RU"/>
        </w:rPr>
        <w:t>Порядок внутреннего арбитража</w:t>
      </w:r>
      <w:r w:rsidRPr="000C1FC0">
        <w:rPr>
          <w:rFonts w:ascii="Times New Roman" w:eastAsia="Times New Roman" w:hAnsi="Times New Roman" w:cs="Times New Roman"/>
          <w:sz w:val="24"/>
          <w:szCs w:val="24"/>
          <w:lang w:eastAsia="ru-RU"/>
        </w:rPr>
        <w:t xml:space="preserve"> путем размещения новой редакции Электронной версии </w:t>
      </w:r>
      <w:r>
        <w:rPr>
          <w:rFonts w:ascii="Times New Roman" w:eastAsia="Times New Roman" w:hAnsi="Times New Roman" w:cs="Times New Roman"/>
          <w:sz w:val="24"/>
          <w:szCs w:val="24"/>
          <w:lang w:eastAsia="ru-RU"/>
        </w:rPr>
        <w:t>Порядка внутреннего арбитража</w:t>
      </w:r>
      <w:r w:rsidRPr="000C1FC0">
        <w:rPr>
          <w:rFonts w:ascii="Times New Roman" w:eastAsia="Times New Roman" w:hAnsi="Times New Roman" w:cs="Times New Roman"/>
          <w:sz w:val="24"/>
          <w:szCs w:val="24"/>
          <w:lang w:eastAsia="ru-RU"/>
        </w:rPr>
        <w:t>, становятся обязательными для Сторон с календарного дня, следующего за днем их размещения.</w:t>
      </w:r>
    </w:p>
    <w:p w14:paraId="47F501F6" w14:textId="7FF4515F" w:rsidR="006D34CA" w:rsidRPr="000C1FC0" w:rsidRDefault="006D34CA" w:rsidP="006D34CA">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0C1FC0">
        <w:rPr>
          <w:rFonts w:ascii="Times New Roman" w:hAnsi="Times New Roman" w:cs="Times New Roman"/>
          <w:sz w:val="24"/>
          <w:szCs w:val="24"/>
        </w:rPr>
        <w:t xml:space="preserve">Актуальная редакция </w:t>
      </w:r>
      <w:r w:rsidRPr="000C1FC0">
        <w:rPr>
          <w:rFonts w:ascii="Times New Roman" w:eastAsia="Times New Roman" w:hAnsi="Times New Roman" w:cs="Times New Roman"/>
          <w:sz w:val="24"/>
          <w:szCs w:val="24"/>
          <w:lang w:eastAsia="ru-RU"/>
        </w:rPr>
        <w:t xml:space="preserve">Электронной версии </w:t>
      </w:r>
      <w:r>
        <w:rPr>
          <w:rFonts w:ascii="Times New Roman" w:eastAsia="Times New Roman" w:hAnsi="Times New Roman" w:cs="Times New Roman"/>
          <w:sz w:val="24"/>
          <w:szCs w:val="24"/>
          <w:lang w:eastAsia="ru-RU"/>
        </w:rPr>
        <w:t>Порядка внутреннего арбитража</w:t>
      </w:r>
      <w:r w:rsidRPr="000C1FC0">
        <w:rPr>
          <w:rFonts w:ascii="Times New Roman" w:eastAsia="Times New Roman" w:hAnsi="Times New Roman" w:cs="Times New Roman"/>
          <w:sz w:val="24"/>
          <w:szCs w:val="24"/>
          <w:lang w:eastAsia="ru-RU"/>
        </w:rPr>
        <w:t xml:space="preserve"> всегда размещена по </w:t>
      </w:r>
      <w:r w:rsidRPr="000C1FC0">
        <w:rPr>
          <w:rFonts w:ascii="Times New Roman" w:eastAsia="Times New Roman" w:hAnsi="Times New Roman" w:cs="Times New Roman"/>
          <w:sz w:val="24"/>
          <w:szCs w:val="24"/>
          <w:lang w:val="en-US" w:eastAsia="ru-RU"/>
        </w:rPr>
        <w:t>URL</w:t>
      </w:r>
      <w:r w:rsidRPr="000C1FC0">
        <w:rPr>
          <w:rFonts w:ascii="Times New Roman" w:eastAsia="Times New Roman" w:hAnsi="Times New Roman" w:cs="Times New Roman"/>
          <w:sz w:val="24"/>
          <w:szCs w:val="24"/>
          <w:lang w:eastAsia="ru-RU"/>
        </w:rPr>
        <w:t>, указанному в п.</w:t>
      </w:r>
      <w:r>
        <w:rPr>
          <w:rFonts w:ascii="Times New Roman" w:eastAsia="Times New Roman" w:hAnsi="Times New Roman" w:cs="Times New Roman"/>
          <w:sz w:val="24"/>
          <w:szCs w:val="24"/>
          <w:lang w:eastAsia="ru-RU"/>
        </w:rPr>
        <w:t>2.4.1.</w:t>
      </w:r>
      <w:r w:rsidRPr="000C1FC0">
        <w:rPr>
          <w:rFonts w:ascii="Times New Roman" w:hAnsi="Times New Roman" w:cs="Times New Roman"/>
          <w:sz w:val="24"/>
          <w:szCs w:val="24"/>
        </w:rPr>
        <w:t xml:space="preserve">настоящей Политики. Устаревшие редакции </w:t>
      </w:r>
      <w:r w:rsidRPr="000C1FC0">
        <w:rPr>
          <w:rFonts w:ascii="Times New Roman" w:eastAsia="Times New Roman" w:hAnsi="Times New Roman" w:cs="Times New Roman"/>
          <w:sz w:val="24"/>
          <w:szCs w:val="24"/>
          <w:lang w:eastAsia="ru-RU"/>
        </w:rPr>
        <w:t xml:space="preserve">перемещаются в архив, расположенный по </w:t>
      </w:r>
      <w:r w:rsidRPr="000C1FC0">
        <w:rPr>
          <w:rFonts w:ascii="Times New Roman" w:hAnsi="Times New Roman" w:cs="Times New Roman"/>
          <w:sz w:val="24"/>
          <w:szCs w:val="24"/>
        </w:rPr>
        <w:t xml:space="preserve">следующему </w:t>
      </w:r>
      <w:r w:rsidRPr="000C1FC0">
        <w:rPr>
          <w:rFonts w:ascii="Times New Roman" w:hAnsi="Times New Roman" w:cs="Times New Roman"/>
          <w:sz w:val="24"/>
          <w:szCs w:val="24"/>
          <w:lang w:val="en-US"/>
        </w:rPr>
        <w:t>URL</w:t>
      </w:r>
      <w:r w:rsidRPr="000C1FC0">
        <w:rPr>
          <w:rFonts w:ascii="Times New Roman" w:eastAsia="Times New Roman" w:hAnsi="Times New Roman" w:cs="Times New Roman"/>
          <w:sz w:val="24"/>
          <w:szCs w:val="24"/>
          <w:lang w:eastAsia="ru-RU"/>
        </w:rPr>
        <w:t>:</w:t>
      </w:r>
    </w:p>
    <w:p w14:paraId="6D431A64" w14:textId="50F5B23B" w:rsidR="008E2083" w:rsidRPr="000C1FC0" w:rsidRDefault="008E2083" w:rsidP="008E2083">
      <w:pPr>
        <w:spacing w:after="0"/>
        <w:ind w:left="1134"/>
        <w:jc w:val="both"/>
        <w:rPr>
          <w:rFonts w:ascii="Times New Roman" w:eastAsia="Times New Roman" w:hAnsi="Times New Roman" w:cs="Times New Roman"/>
          <w:color w:val="0000FF"/>
          <w:sz w:val="24"/>
          <w:szCs w:val="24"/>
          <w:lang w:eastAsia="ru-RU"/>
        </w:rPr>
      </w:pPr>
      <w:r w:rsidRPr="000C1FC0">
        <w:rPr>
          <w:rFonts w:ascii="Times New Roman" w:eastAsia="Times New Roman" w:hAnsi="Times New Roman" w:cs="Times New Roman"/>
          <w:color w:val="0000FF"/>
          <w:sz w:val="24"/>
          <w:szCs w:val="24"/>
          <w:lang w:eastAsia="ru-RU"/>
        </w:rPr>
        <w:fldChar w:fldCharType="begin">
          <w:ffData>
            <w:name w:val="ТекстовоеПоле471"/>
            <w:enabled/>
            <w:calcOnExit w:val="0"/>
            <w:textInput/>
          </w:ffData>
        </w:fldChar>
      </w:r>
      <w:r w:rsidRPr="000C1FC0">
        <w:rPr>
          <w:rFonts w:ascii="Times New Roman" w:eastAsia="Times New Roman" w:hAnsi="Times New Roman" w:cs="Times New Roman"/>
          <w:color w:val="0000FF"/>
          <w:sz w:val="24"/>
          <w:szCs w:val="24"/>
          <w:lang w:eastAsia="ru-RU"/>
        </w:rPr>
        <w:instrText xml:space="preserve"> FORMTEXT </w:instrText>
      </w:r>
      <w:r w:rsidRPr="000C1FC0">
        <w:rPr>
          <w:rFonts w:ascii="Times New Roman" w:eastAsia="Times New Roman" w:hAnsi="Times New Roman" w:cs="Times New Roman"/>
          <w:color w:val="0000FF"/>
          <w:sz w:val="24"/>
          <w:szCs w:val="24"/>
          <w:lang w:eastAsia="ru-RU"/>
        </w:rPr>
      </w:r>
      <w:r w:rsidRPr="000C1FC0">
        <w:rPr>
          <w:rFonts w:ascii="Times New Roman" w:eastAsia="Times New Roman" w:hAnsi="Times New Roman" w:cs="Times New Roman"/>
          <w:color w:val="0000FF"/>
          <w:sz w:val="24"/>
          <w:szCs w:val="24"/>
          <w:lang w:eastAsia="ru-RU"/>
        </w:rPr>
        <w:fldChar w:fldCharType="separate"/>
      </w:r>
      <w:r w:rsidRPr="000C1FC0">
        <w:rPr>
          <w:rFonts w:ascii="Times New Roman" w:eastAsia="Calibri" w:hAnsi="Times New Roman" w:cs="Times New Roman"/>
          <w:bCs/>
          <w:color w:val="0000FF"/>
          <w:sz w:val="24"/>
          <w:szCs w:val="24"/>
        </w:rPr>
        <w:t>&lt;</w:t>
      </w:r>
      <w:r w:rsidRPr="000C1FC0">
        <w:rPr>
          <w:rFonts w:ascii="Times New Roman" w:eastAsia="Calibri" w:hAnsi="Times New Roman" w:cs="Times New Roman"/>
          <w:b/>
          <w:bCs/>
          <w:i/>
          <w:color w:val="006600"/>
          <w:sz w:val="24"/>
          <w:szCs w:val="24"/>
        </w:rPr>
        <w:t xml:space="preserve">указать адрес сайта, на котором размещен архив старых версий - см. </w:t>
      </w:r>
      <w:r>
        <w:rPr>
          <w:rFonts w:ascii="Times New Roman" w:eastAsia="Calibri" w:hAnsi="Times New Roman" w:cs="Times New Roman"/>
          <w:b/>
          <w:bCs/>
          <w:i/>
          <w:color w:val="006600"/>
          <w:sz w:val="24"/>
          <w:szCs w:val="24"/>
        </w:rPr>
        <w:t>Полную версию Мета-стандарта</w:t>
      </w:r>
      <w:r w:rsidRPr="000C1FC0">
        <w:rPr>
          <w:rFonts w:ascii="Times New Roman" w:eastAsia="Calibri" w:hAnsi="Times New Roman" w:cs="Times New Roman"/>
          <w:bCs/>
          <w:color w:val="0000FF"/>
          <w:sz w:val="24"/>
          <w:szCs w:val="24"/>
        </w:rPr>
        <w:t>&gt;</w:t>
      </w:r>
      <w:r w:rsidRPr="000C1FC0">
        <w:rPr>
          <w:rFonts w:ascii="Times New Roman" w:eastAsia="Times New Roman" w:hAnsi="Times New Roman" w:cs="Times New Roman"/>
          <w:color w:val="0000FF"/>
          <w:sz w:val="24"/>
          <w:szCs w:val="24"/>
          <w:lang w:eastAsia="ru-RU"/>
        </w:rPr>
        <w:fldChar w:fldCharType="end"/>
      </w:r>
    </w:p>
    <w:p w14:paraId="4258532F" w14:textId="3637308D" w:rsidR="008E2083" w:rsidRPr="000C1FC0" w:rsidRDefault="008E2083" w:rsidP="008E2083">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0C1FC0">
        <w:rPr>
          <w:rFonts w:ascii="Times New Roman" w:eastAsia="Times New Roman" w:hAnsi="Times New Roman" w:cs="Times New Roman"/>
          <w:sz w:val="24"/>
          <w:szCs w:val="24"/>
          <w:lang w:eastAsia="ru-RU"/>
        </w:rPr>
        <w:t xml:space="preserve">В случае спора о содержании документов, размещённых по </w:t>
      </w:r>
      <w:r w:rsidRPr="000C1FC0">
        <w:rPr>
          <w:rFonts w:ascii="Times New Roman" w:eastAsia="Times New Roman" w:hAnsi="Times New Roman" w:cs="Times New Roman"/>
          <w:sz w:val="24"/>
          <w:szCs w:val="24"/>
          <w:lang w:val="en-US" w:eastAsia="ru-RU"/>
        </w:rPr>
        <w:t>URL</w:t>
      </w:r>
      <w:r w:rsidRPr="000C1FC0">
        <w:rPr>
          <w:rFonts w:ascii="Times New Roman" w:eastAsia="Times New Roman" w:hAnsi="Times New Roman" w:cs="Times New Roman"/>
          <w:sz w:val="24"/>
          <w:szCs w:val="24"/>
          <w:lang w:eastAsia="ru-RU"/>
        </w:rPr>
        <w:t>, указанным в настоящем п.</w:t>
      </w:r>
      <w:r>
        <w:rPr>
          <w:rFonts w:ascii="Times New Roman" w:eastAsia="Times New Roman" w:hAnsi="Times New Roman" w:cs="Times New Roman"/>
          <w:sz w:val="24"/>
          <w:szCs w:val="24"/>
          <w:lang w:eastAsia="ru-RU"/>
        </w:rPr>
        <w:t>2.4.1.</w:t>
      </w:r>
      <w:r w:rsidRPr="000C1FC0">
        <w:rPr>
          <w:rFonts w:ascii="Times New Roman" w:hAnsi="Times New Roman" w:cs="Times New Roman"/>
          <w:sz w:val="24"/>
          <w:szCs w:val="24"/>
        </w:rPr>
        <w:t>,</w:t>
      </w:r>
      <w:r w:rsidRPr="000C1FC0">
        <w:rPr>
          <w:rFonts w:ascii="Times New Roman" w:eastAsia="Times New Roman" w:hAnsi="Times New Roman" w:cs="Times New Roman"/>
          <w:sz w:val="24"/>
          <w:szCs w:val="24"/>
          <w:lang w:eastAsia="ru-RU"/>
        </w:rPr>
        <w:t xml:space="preserve"> на ту или иную дату, Стороны соглашаются признавать доказательственную силу материалов независимого интернет-архива Wayback Machine ( </w:t>
      </w:r>
      <w:hyperlink r:id="rId12" w:history="1">
        <w:r w:rsidRPr="000C1FC0">
          <w:rPr>
            <w:rFonts w:ascii="Times New Roman" w:eastAsia="Times New Roman" w:hAnsi="Times New Roman" w:cs="Times New Roman"/>
            <w:color w:val="0000FF"/>
            <w:sz w:val="24"/>
            <w:szCs w:val="24"/>
            <w:u w:val="single"/>
            <w:lang w:eastAsia="ru-RU"/>
          </w:rPr>
          <w:t>http://archive.org/web/</w:t>
        </w:r>
      </w:hyperlink>
      <w:r w:rsidRPr="000C1FC0">
        <w:rPr>
          <w:rFonts w:ascii="Times New Roman" w:eastAsia="Times New Roman" w:hAnsi="Times New Roman" w:cs="Times New Roman"/>
          <w:color w:val="0000FF"/>
          <w:sz w:val="24"/>
          <w:szCs w:val="24"/>
          <w:lang w:eastAsia="ru-RU"/>
        </w:rPr>
        <w:t xml:space="preserve"> </w:t>
      </w:r>
      <w:r w:rsidRPr="000C1FC0">
        <w:rPr>
          <w:rFonts w:ascii="Times New Roman" w:eastAsia="Times New Roman" w:hAnsi="Times New Roman" w:cs="Times New Roman"/>
          <w:sz w:val="24"/>
          <w:szCs w:val="24"/>
          <w:lang w:eastAsia="ru-RU"/>
        </w:rPr>
        <w:t>).</w:t>
      </w:r>
    </w:p>
    <w:p w14:paraId="517BF86E" w14:textId="5DBF8918" w:rsidR="008E2083" w:rsidRPr="000C1FC0" w:rsidRDefault="008E2083" w:rsidP="008E2083">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0C1FC0">
        <w:rPr>
          <w:rFonts w:ascii="Times New Roman" w:eastAsia="Times New Roman" w:hAnsi="Times New Roman" w:cs="Times New Roman"/>
          <w:sz w:val="24"/>
          <w:szCs w:val="24"/>
          <w:lang w:eastAsia="ru-RU"/>
        </w:rPr>
        <w:t xml:space="preserve">В целях настоящей Политики документы, размещённые по </w:t>
      </w:r>
      <w:r w:rsidRPr="000C1FC0">
        <w:rPr>
          <w:rFonts w:ascii="Times New Roman" w:eastAsia="Times New Roman" w:hAnsi="Times New Roman" w:cs="Times New Roman"/>
          <w:sz w:val="24"/>
          <w:szCs w:val="24"/>
          <w:lang w:val="en-US" w:eastAsia="ru-RU"/>
        </w:rPr>
        <w:t>URL</w:t>
      </w:r>
      <w:r w:rsidRPr="000C1FC0">
        <w:rPr>
          <w:rFonts w:ascii="Times New Roman" w:eastAsia="Times New Roman" w:hAnsi="Times New Roman" w:cs="Times New Roman"/>
          <w:sz w:val="24"/>
          <w:szCs w:val="24"/>
          <w:lang w:eastAsia="ru-RU"/>
        </w:rPr>
        <w:t>, указанным в настоящем п.</w:t>
      </w:r>
      <w:r>
        <w:rPr>
          <w:rFonts w:ascii="Times New Roman" w:eastAsia="Times New Roman" w:hAnsi="Times New Roman" w:cs="Times New Roman"/>
          <w:sz w:val="24"/>
          <w:szCs w:val="24"/>
          <w:lang w:eastAsia="ru-RU"/>
        </w:rPr>
        <w:t xml:space="preserve"> 2.4.1.</w:t>
      </w:r>
      <w:r w:rsidRPr="000C1FC0">
        <w:rPr>
          <w:rFonts w:ascii="Times New Roman" w:eastAsia="Times New Roman" w:hAnsi="Times New Roman" w:cs="Times New Roman"/>
          <w:sz w:val="24"/>
          <w:szCs w:val="24"/>
          <w:lang w:eastAsia="ru-RU"/>
        </w:rPr>
        <w:t>, считаются размещёнными от имени и за подписью Юр.Лица Предприятия – Стороны настоящей Политики.</w:t>
      </w:r>
    </w:p>
    <w:p w14:paraId="2E3B273F" w14:textId="1BF6834F" w:rsidR="00393B65" w:rsidRPr="00393B65" w:rsidRDefault="008E2083" w:rsidP="008E2083">
      <w:pPr>
        <w:jc w:val="both"/>
        <w:rPr>
          <w:lang w:eastAsia="ru-RU"/>
        </w:rPr>
      </w:pPr>
      <w:r w:rsidRPr="000C1FC0">
        <w:rPr>
          <w:rFonts w:ascii="Times New Roman" w:eastAsia="Times New Roman" w:hAnsi="Times New Roman" w:cs="Times New Roman"/>
          <w:sz w:val="24"/>
          <w:szCs w:val="24"/>
          <w:lang w:eastAsia="ru-RU"/>
        </w:rPr>
        <w:t>Юр.Лицо Предприятия обязуется соблюдать конфиденциальность учётных данных (логина и пароля) для администрирования сервера, на котором размещены указанные документы. Также Юр.Лицо Предприятия обязуется соблюдать конфиденциальность любых иных ключей электронной подписи, если такие документы размещены с их использованием.</w:t>
      </w:r>
    </w:p>
    <w:p w14:paraId="3C95FCF8" w14:textId="345742EA" w:rsidR="00393B65" w:rsidRDefault="00393B65" w:rsidP="00477007">
      <w:pPr>
        <w:pStyle w:val="2"/>
      </w:pPr>
      <w:r w:rsidRPr="000F3FE4">
        <w:rPr>
          <w:b/>
          <w:i/>
          <w:noProof/>
          <w:color w:val="006600"/>
          <w:szCs w:val="24"/>
        </w:rPr>
        <w:lastRenderedPageBreak/>
        <w:fldChar w:fldCharType="end"/>
      </w:r>
    </w:p>
    <w:p w14:paraId="56296445" w14:textId="77777777" w:rsidR="00393B65" w:rsidRDefault="00393B65" w:rsidP="00393B65">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0F3FE4">
        <w:rPr>
          <w:rFonts w:ascii="Times New Roman" w:hAnsi="Times New Roman" w:cs="Times New Roman"/>
          <w:b/>
          <w:i/>
          <w:noProof/>
          <w:color w:val="006600"/>
          <w:sz w:val="24"/>
          <w:szCs w:val="24"/>
        </w:rPr>
        <w:fldChar w:fldCharType="begin">
          <w:ffData>
            <w:name w:val="ТекстовоеПоле87"/>
            <w:enabled/>
            <w:calcOnExit w:val="0"/>
            <w:textInput/>
          </w:ffData>
        </w:fldChar>
      </w:r>
      <w:r w:rsidRPr="000F3FE4">
        <w:rPr>
          <w:rFonts w:ascii="Times New Roman" w:hAnsi="Times New Roman" w:cs="Times New Roman"/>
          <w:b/>
          <w:i/>
          <w:noProof/>
          <w:color w:val="006600"/>
          <w:sz w:val="24"/>
          <w:szCs w:val="24"/>
        </w:rPr>
        <w:instrText xml:space="preserve"> FORMTEXT </w:instrText>
      </w:r>
      <w:r w:rsidRPr="000F3FE4">
        <w:rPr>
          <w:rFonts w:ascii="Times New Roman" w:hAnsi="Times New Roman" w:cs="Times New Roman"/>
          <w:b/>
          <w:i/>
          <w:noProof/>
          <w:color w:val="006600"/>
          <w:sz w:val="24"/>
          <w:szCs w:val="24"/>
        </w:rPr>
      </w:r>
      <w:r w:rsidRPr="000F3FE4">
        <w:rPr>
          <w:rFonts w:ascii="Times New Roman" w:hAnsi="Times New Roman" w:cs="Times New Roman"/>
          <w:b/>
          <w:i/>
          <w:noProof/>
          <w:color w:val="006600"/>
          <w:sz w:val="24"/>
          <w:szCs w:val="24"/>
        </w:rPr>
        <w:fldChar w:fldCharType="separate"/>
      </w:r>
      <w:r w:rsidRPr="000F3FE4">
        <w:rPr>
          <w:rFonts w:ascii="Times New Roman" w:hAnsi="Times New Roman" w:cs="Times New Roman"/>
          <w:b/>
          <w:i/>
          <w:noProof/>
          <w:color w:val="006600"/>
          <w:sz w:val="24"/>
          <w:szCs w:val="24"/>
        </w:rPr>
        <w:t xml:space="preserve"> </w:t>
      </w:r>
      <w:r>
        <w:rPr>
          <w:rFonts w:ascii="Times New Roman" w:eastAsia="Times New Roman" w:hAnsi="Times New Roman" w:cs="Times New Roman"/>
          <w:sz w:val="24"/>
          <w:szCs w:val="24"/>
          <w:lang w:eastAsia="ru-RU"/>
        </w:rPr>
        <w:t>Вариант Б:</w:t>
      </w:r>
    </w:p>
    <w:p w14:paraId="5DF16FAA" w14:textId="77777777" w:rsidR="00390AFB" w:rsidRDefault="00390AFB" w:rsidP="00390AFB">
      <w:pPr>
        <w:pStyle w:val="2"/>
      </w:pPr>
      <w:r>
        <w:t>2.4.1. Обязательный досудебный порядок.</w:t>
      </w:r>
    </w:p>
    <w:p w14:paraId="1255BF1A" w14:textId="77777777" w:rsidR="00390AFB" w:rsidRPr="003E715D" w:rsidRDefault="00390AFB" w:rsidP="00390AFB">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641659">
        <w:rPr>
          <w:rFonts w:ascii="Times New Roman" w:eastAsia="Times New Roman" w:hAnsi="Times New Roman" w:cs="Times New Roman"/>
          <w:sz w:val="24"/>
          <w:szCs w:val="24"/>
          <w:lang w:eastAsia="ru-RU"/>
        </w:rPr>
        <w:t xml:space="preserve">Все споры, </w:t>
      </w:r>
      <w:r w:rsidRPr="00374BEF">
        <w:rPr>
          <w:rFonts w:ascii="Times New Roman" w:eastAsia="Times New Roman" w:hAnsi="Times New Roman" w:cs="Times New Roman"/>
          <w:sz w:val="24"/>
          <w:szCs w:val="24"/>
          <w:lang w:eastAsia="ru-RU"/>
        </w:rPr>
        <w:t>разногласия или требования, возникающие из настоящей Политики или в связи с ней, в том числе</w:t>
      </w:r>
      <w:r w:rsidRPr="00641659">
        <w:rPr>
          <w:rFonts w:ascii="Times New Roman" w:eastAsia="Times New Roman" w:hAnsi="Times New Roman" w:cs="Times New Roman"/>
          <w:sz w:val="24"/>
          <w:szCs w:val="24"/>
          <w:lang w:eastAsia="ru-RU"/>
        </w:rPr>
        <w:t xml:space="preserve"> касающиеся её действительности, исполнения, нарушения, привлечения к ответственности за её нарушение, </w:t>
      </w:r>
      <w:r>
        <w:rPr>
          <w:rFonts w:ascii="Times New Roman" w:eastAsia="Times New Roman" w:hAnsi="Times New Roman" w:cs="Times New Roman"/>
          <w:sz w:val="24"/>
          <w:szCs w:val="24"/>
          <w:lang w:eastAsia="ru-RU"/>
        </w:rPr>
        <w:t xml:space="preserve">до их передачи на рассмотрение суда или третейского суда должны быть </w:t>
      </w:r>
      <w:r w:rsidRPr="00641659">
        <w:rPr>
          <w:rFonts w:ascii="Times New Roman" w:eastAsia="Times New Roman" w:hAnsi="Times New Roman" w:cs="Times New Roman"/>
          <w:sz w:val="24"/>
          <w:szCs w:val="24"/>
          <w:lang w:eastAsia="ru-RU"/>
        </w:rPr>
        <w:t>рассмотрен</w:t>
      </w:r>
      <w:r>
        <w:rPr>
          <w:rFonts w:ascii="Times New Roman" w:eastAsia="Times New Roman" w:hAnsi="Times New Roman" w:cs="Times New Roman"/>
          <w:sz w:val="24"/>
          <w:szCs w:val="24"/>
          <w:lang w:eastAsia="ru-RU"/>
        </w:rPr>
        <w:t xml:space="preserve">ы в </w:t>
      </w:r>
      <w:r w:rsidRPr="00D13AF1">
        <w:rPr>
          <w:rFonts w:ascii="Times New Roman" w:eastAsia="Times New Roman" w:hAnsi="Times New Roman" w:cs="Times New Roman"/>
          <w:sz w:val="24"/>
          <w:szCs w:val="24"/>
          <w:lang w:eastAsia="ru-RU"/>
        </w:rPr>
        <w:t xml:space="preserve">рамках процедуры </w:t>
      </w:r>
      <w:r w:rsidRPr="003E715D">
        <w:rPr>
          <w:rFonts w:ascii="Times New Roman" w:eastAsia="Times New Roman" w:hAnsi="Times New Roman" w:cs="Times New Roman"/>
          <w:sz w:val="24"/>
          <w:szCs w:val="24"/>
          <w:lang w:eastAsia="ru-RU"/>
        </w:rPr>
        <w:t>внутреннего арбитража</w:t>
      </w:r>
      <w:r>
        <w:rPr>
          <w:rFonts w:ascii="Times New Roman" w:eastAsia="Times New Roman" w:hAnsi="Times New Roman" w:cs="Times New Roman"/>
          <w:sz w:val="24"/>
          <w:szCs w:val="24"/>
          <w:lang w:eastAsia="ru-RU"/>
        </w:rPr>
        <w:t xml:space="preserve"> Юр. Лица Предприятия</w:t>
      </w:r>
      <w:r w:rsidRPr="003E715D">
        <w:rPr>
          <w:rFonts w:ascii="Times New Roman" w:eastAsia="Times New Roman" w:hAnsi="Times New Roman" w:cs="Times New Roman"/>
          <w:sz w:val="24"/>
          <w:szCs w:val="24"/>
          <w:lang w:eastAsia="ru-RU"/>
        </w:rPr>
        <w:t>. Иные правила о</w:t>
      </w:r>
      <w:r>
        <w:rPr>
          <w:rFonts w:ascii="Times New Roman" w:eastAsia="Times New Roman" w:hAnsi="Times New Roman" w:cs="Times New Roman"/>
          <w:sz w:val="24"/>
          <w:szCs w:val="24"/>
          <w:lang w:eastAsia="ru-RU"/>
        </w:rPr>
        <w:t>б обязательном досудебном</w:t>
      </w:r>
      <w:r w:rsidRPr="003E715D">
        <w:rPr>
          <w:rFonts w:ascii="Times New Roman" w:eastAsia="Times New Roman" w:hAnsi="Times New Roman" w:cs="Times New Roman"/>
          <w:sz w:val="24"/>
          <w:szCs w:val="24"/>
          <w:lang w:eastAsia="ru-RU"/>
        </w:rPr>
        <w:t xml:space="preserve"> порядке, если таковые предусмотрены в соответствии с Договором, не применяются для рассмотрения споров, разногласий и требований, возникающих из настоящей Политики или в связи с ней.</w:t>
      </w:r>
    </w:p>
    <w:p w14:paraId="7E9102F6" w14:textId="77777777" w:rsidR="00390AFB" w:rsidRPr="00D13AF1" w:rsidRDefault="00390AFB" w:rsidP="00390AFB">
      <w:pPr>
        <w:tabs>
          <w:tab w:val="left" w:pos="1560"/>
        </w:tabs>
        <w:adjustRightInd w:val="0"/>
        <w:spacing w:after="0" w:line="240" w:lineRule="auto"/>
        <w:ind w:firstLine="567"/>
        <w:jc w:val="both"/>
        <w:textAlignment w:val="baseline"/>
        <w:rPr>
          <w:rFonts w:ascii="Times New Roman" w:eastAsia="Times New Roman" w:hAnsi="Times New Roman" w:cs="Times New Roman"/>
          <w:i/>
          <w:sz w:val="24"/>
          <w:szCs w:val="24"/>
          <w:lang w:eastAsia="ru-RU"/>
        </w:rPr>
      </w:pPr>
      <w:r w:rsidRPr="00D13AF1">
        <w:rPr>
          <w:rFonts w:ascii="Times New Roman" w:eastAsia="Times New Roman" w:hAnsi="Times New Roman" w:cs="Times New Roman"/>
          <w:sz w:val="24"/>
          <w:szCs w:val="24"/>
          <w:lang w:eastAsia="ru-RU"/>
        </w:rPr>
        <w:t>Процедура внутреннего арбитража</w:t>
      </w:r>
      <w:r>
        <w:rPr>
          <w:rFonts w:ascii="Times New Roman" w:eastAsia="Times New Roman" w:hAnsi="Times New Roman" w:cs="Times New Roman"/>
          <w:sz w:val="24"/>
          <w:szCs w:val="24"/>
          <w:lang w:eastAsia="ru-RU"/>
        </w:rPr>
        <w:t xml:space="preserve"> Юр. Лица Предприятия</w:t>
      </w:r>
      <w:r w:rsidRPr="00D13AF1">
        <w:rPr>
          <w:rFonts w:ascii="Times New Roman" w:eastAsia="Times New Roman" w:hAnsi="Times New Roman" w:cs="Times New Roman"/>
          <w:sz w:val="24"/>
          <w:szCs w:val="24"/>
          <w:lang w:eastAsia="ru-RU"/>
        </w:rPr>
        <w:t xml:space="preserve"> может быть инициирована как Юр.Лицом Предприятия, так и Контрагентом. Контрагент вправе инициировать указанную процедуру путем направления соответствующего требования на адрес электронной почты, указанный в п.2.2</w:t>
      </w:r>
      <w:r>
        <w:rPr>
          <w:rFonts w:ascii="Times New Roman" w:eastAsia="Times New Roman" w:hAnsi="Times New Roman" w:cs="Times New Roman"/>
          <w:sz w:val="24"/>
          <w:szCs w:val="24"/>
          <w:lang w:eastAsia="ru-RU"/>
        </w:rPr>
        <w:t xml:space="preserve"> </w:t>
      </w:r>
      <w:r w:rsidRPr="00D13AF1">
        <w:rPr>
          <w:rFonts w:ascii="Times New Roman" w:eastAsia="Times New Roman" w:hAnsi="Times New Roman" w:cs="Times New Roman"/>
          <w:sz w:val="24"/>
          <w:szCs w:val="24"/>
          <w:lang w:eastAsia="ru-RU"/>
        </w:rPr>
        <w:t>настоящей Политики.</w:t>
      </w:r>
    </w:p>
    <w:p w14:paraId="1C2B9241" w14:textId="77777777" w:rsidR="00390AFB" w:rsidRDefault="00390AFB" w:rsidP="00390AFB">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Процедура </w:t>
      </w:r>
      <w:r w:rsidRPr="00D13AF1">
        <w:rPr>
          <w:rFonts w:ascii="Times New Roman" w:eastAsia="Times New Roman" w:hAnsi="Times New Roman" w:cs="Times New Roman"/>
          <w:sz w:val="24"/>
          <w:szCs w:val="24"/>
          <w:lang w:eastAsia="ru-RU"/>
        </w:rPr>
        <w:t>внутреннего арбитража</w:t>
      </w:r>
      <w:r>
        <w:rPr>
          <w:rFonts w:ascii="Times New Roman" w:eastAsia="Times New Roman" w:hAnsi="Times New Roman" w:cs="Times New Roman"/>
          <w:sz w:val="24"/>
          <w:szCs w:val="24"/>
          <w:lang w:eastAsia="ru-RU"/>
        </w:rPr>
        <w:t xml:space="preserve"> Юр. Лица Предприятия</w:t>
      </w:r>
      <w:r w:rsidRPr="00D13A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предусматривает до 4-х (четырех) последовательных инстанций.</w:t>
      </w:r>
    </w:p>
    <w:p w14:paraId="4E9676E4" w14:textId="77777777" w:rsidR="00390AFB" w:rsidRPr="00D13AF1" w:rsidRDefault="00390AFB" w:rsidP="00390AFB">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D13AF1">
        <w:rPr>
          <w:rFonts w:ascii="Times New Roman" w:eastAsia="Times New Roman" w:hAnsi="Times New Roman" w:cs="Times New Roman"/>
          <w:sz w:val="24"/>
          <w:szCs w:val="24"/>
          <w:lang w:eastAsia="ru-RU"/>
        </w:rPr>
        <w:t>Рассмотрение спора, разногласия или требования пр</w:t>
      </w:r>
      <w:r>
        <w:rPr>
          <w:rFonts w:ascii="Times New Roman" w:eastAsia="Times New Roman" w:hAnsi="Times New Roman" w:cs="Times New Roman"/>
          <w:sz w:val="24"/>
          <w:szCs w:val="24"/>
          <w:lang w:eastAsia="ru-RU"/>
        </w:rPr>
        <w:t>о</w:t>
      </w:r>
      <w:r w:rsidRPr="00D13AF1">
        <w:rPr>
          <w:rFonts w:ascii="Times New Roman" w:eastAsia="Times New Roman" w:hAnsi="Times New Roman" w:cs="Times New Roman"/>
          <w:sz w:val="24"/>
          <w:szCs w:val="24"/>
          <w:lang w:eastAsia="ru-RU"/>
        </w:rPr>
        <w:t>исходит в ходе заседания внутреннего арбитража</w:t>
      </w:r>
      <w:r>
        <w:rPr>
          <w:rFonts w:ascii="Times New Roman" w:eastAsia="Times New Roman" w:hAnsi="Times New Roman" w:cs="Times New Roman"/>
          <w:sz w:val="24"/>
          <w:szCs w:val="24"/>
          <w:lang w:eastAsia="ru-RU"/>
        </w:rPr>
        <w:t xml:space="preserve"> Юр. Лица Предприятия</w:t>
      </w:r>
      <w:r w:rsidRPr="00D13AF1">
        <w:rPr>
          <w:rFonts w:ascii="Times New Roman" w:eastAsia="Times New Roman" w:hAnsi="Times New Roman" w:cs="Times New Roman"/>
          <w:sz w:val="24"/>
          <w:szCs w:val="24"/>
          <w:lang w:eastAsia="ru-RU"/>
        </w:rPr>
        <w:t xml:space="preserve">. Если процедура внутреннего арбитража </w:t>
      </w:r>
      <w:r>
        <w:rPr>
          <w:rFonts w:ascii="Times New Roman" w:eastAsia="Times New Roman" w:hAnsi="Times New Roman" w:cs="Times New Roman"/>
          <w:sz w:val="24"/>
          <w:szCs w:val="24"/>
          <w:lang w:eastAsia="ru-RU"/>
        </w:rPr>
        <w:t xml:space="preserve">Юр. Лица Предприятия </w:t>
      </w:r>
      <w:r w:rsidRPr="00D13AF1">
        <w:rPr>
          <w:rFonts w:ascii="Times New Roman" w:eastAsia="Times New Roman" w:hAnsi="Times New Roman" w:cs="Times New Roman"/>
          <w:sz w:val="24"/>
          <w:szCs w:val="24"/>
          <w:lang w:eastAsia="ru-RU"/>
        </w:rPr>
        <w:t xml:space="preserve">инициирована Контрагентом, заседание </w:t>
      </w:r>
      <w:r>
        <w:rPr>
          <w:rFonts w:ascii="Times New Roman" w:eastAsia="Times New Roman" w:hAnsi="Times New Roman" w:cs="Times New Roman"/>
          <w:sz w:val="24"/>
          <w:szCs w:val="24"/>
          <w:lang w:eastAsia="ru-RU"/>
        </w:rPr>
        <w:t xml:space="preserve">в 1-й инстанции </w:t>
      </w:r>
      <w:r w:rsidRPr="00D13AF1">
        <w:rPr>
          <w:rFonts w:ascii="Times New Roman" w:eastAsia="Times New Roman" w:hAnsi="Times New Roman" w:cs="Times New Roman"/>
          <w:sz w:val="24"/>
          <w:szCs w:val="24"/>
          <w:lang w:eastAsia="ru-RU"/>
        </w:rPr>
        <w:t>должно быть назначено в течение 3-х (трех) месяцев с момента получения от Контрагента требования инициировать процедуру внутреннего арбитража</w:t>
      </w:r>
      <w:r>
        <w:rPr>
          <w:rFonts w:ascii="Times New Roman" w:eastAsia="Times New Roman" w:hAnsi="Times New Roman" w:cs="Times New Roman"/>
          <w:sz w:val="24"/>
          <w:szCs w:val="24"/>
          <w:lang w:eastAsia="ru-RU"/>
        </w:rPr>
        <w:t xml:space="preserve"> Юр. Лица Предприятия</w:t>
      </w:r>
      <w:r w:rsidRPr="00D13AF1">
        <w:rPr>
          <w:rFonts w:ascii="Times New Roman" w:eastAsia="Times New Roman" w:hAnsi="Times New Roman" w:cs="Times New Roman"/>
          <w:sz w:val="24"/>
          <w:szCs w:val="24"/>
          <w:lang w:eastAsia="ru-RU"/>
        </w:rPr>
        <w:t>.</w:t>
      </w:r>
    </w:p>
    <w:p w14:paraId="7D5BFA44" w14:textId="77777777" w:rsidR="00390AFB" w:rsidRPr="00D13AF1" w:rsidRDefault="00390AFB" w:rsidP="00390AFB">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D13AF1">
        <w:rPr>
          <w:rFonts w:ascii="Times New Roman" w:eastAsia="Times New Roman" w:hAnsi="Times New Roman" w:cs="Times New Roman"/>
          <w:sz w:val="24"/>
          <w:szCs w:val="24"/>
          <w:lang w:eastAsia="ru-RU"/>
        </w:rPr>
        <w:t xml:space="preserve">Руководит ходом заседания и принимает решение по итогам заседания арбитр </w:t>
      </w:r>
      <w:r>
        <w:rPr>
          <w:rFonts w:ascii="Times New Roman" w:eastAsia="Times New Roman" w:hAnsi="Times New Roman" w:cs="Times New Roman"/>
          <w:sz w:val="24"/>
          <w:szCs w:val="24"/>
          <w:lang w:eastAsia="ru-RU"/>
        </w:rPr>
        <w:t>Юр. Лица Предприятия</w:t>
      </w:r>
      <w:r w:rsidRPr="00D13AF1">
        <w:rPr>
          <w:rFonts w:ascii="Times New Roman" w:eastAsia="Times New Roman" w:hAnsi="Times New Roman" w:cs="Times New Roman"/>
          <w:sz w:val="24"/>
          <w:szCs w:val="24"/>
          <w:lang w:eastAsia="ru-RU"/>
        </w:rPr>
        <w:t xml:space="preserve">– </w:t>
      </w:r>
      <w:r w:rsidRPr="00864E3B">
        <w:rPr>
          <w:rFonts w:ascii="Times New Roman" w:eastAsia="Times New Roman" w:hAnsi="Times New Roman" w:cs="Times New Roman"/>
          <w:sz w:val="24"/>
          <w:szCs w:val="24"/>
          <w:lang w:eastAsia="ru-RU"/>
        </w:rPr>
        <w:t xml:space="preserve">сотрудник </w:t>
      </w:r>
      <w:r>
        <w:rPr>
          <w:rFonts w:ascii="Times New Roman" w:eastAsia="Times New Roman" w:hAnsi="Times New Roman" w:cs="Times New Roman"/>
          <w:sz w:val="24"/>
          <w:szCs w:val="24"/>
          <w:lang w:eastAsia="ru-RU"/>
        </w:rPr>
        <w:t>Юр. Лица Предприятия</w:t>
      </w:r>
      <w:r w:rsidRPr="00864E3B">
        <w:rPr>
          <w:rFonts w:ascii="Times New Roman" w:eastAsia="Times New Roman" w:hAnsi="Times New Roman" w:cs="Times New Roman"/>
          <w:sz w:val="24"/>
          <w:szCs w:val="24"/>
          <w:lang w:eastAsia="ru-RU"/>
        </w:rPr>
        <w:t>.</w:t>
      </w:r>
    </w:p>
    <w:p w14:paraId="4C9D030E" w14:textId="77777777" w:rsidR="00390AFB" w:rsidRPr="00D13AF1" w:rsidRDefault="00390AFB" w:rsidP="00390AFB">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D13AF1">
        <w:rPr>
          <w:rFonts w:ascii="Times New Roman" w:eastAsia="Times New Roman" w:hAnsi="Times New Roman" w:cs="Times New Roman"/>
          <w:sz w:val="24"/>
          <w:szCs w:val="24"/>
          <w:lang w:eastAsia="ru-RU"/>
        </w:rPr>
        <w:t xml:space="preserve">Контрагент имеет право участвовать в заседаниях внутреннего арбитража </w:t>
      </w:r>
      <w:r>
        <w:rPr>
          <w:rFonts w:ascii="Times New Roman" w:eastAsia="Times New Roman" w:hAnsi="Times New Roman" w:cs="Times New Roman"/>
          <w:sz w:val="24"/>
          <w:szCs w:val="24"/>
          <w:lang w:eastAsia="ru-RU"/>
        </w:rPr>
        <w:t>Юр. Лица Предприятия</w:t>
      </w:r>
      <w:r w:rsidRPr="00D13AF1">
        <w:rPr>
          <w:rFonts w:ascii="Times New Roman" w:eastAsia="Times New Roman" w:hAnsi="Times New Roman" w:cs="Times New Roman"/>
          <w:sz w:val="24"/>
          <w:szCs w:val="24"/>
          <w:lang w:eastAsia="ru-RU"/>
        </w:rPr>
        <w:t xml:space="preserve">. О месте и времени проведения заседания Контрагент должен быть уведомлен не позднее чем за 5 (пять) календарных дней до даты проведения такого заседания. Для уведомления Контрагента </w:t>
      </w:r>
      <w:r w:rsidRPr="0012387E">
        <w:rPr>
          <w:rFonts w:ascii="Times New Roman" w:eastAsia="Times New Roman" w:hAnsi="Times New Roman" w:cs="Times New Roman"/>
          <w:sz w:val="24"/>
          <w:szCs w:val="24"/>
          <w:lang w:eastAsia="ru-RU"/>
        </w:rPr>
        <w:t>используются каналы связи, согласованные в</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fldChar w:fldCharType="begin">
          <w:ffData>
            <w:name w:val="ТекстовоеПоле484"/>
            <w:enabled/>
            <w:calcOnExit w:val="0"/>
            <w:textInput/>
          </w:ffData>
        </w:fldChar>
      </w:r>
      <w:r>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9E1353">
        <w:rPr>
          <w:rFonts w:ascii="Times New Roman" w:hAnsi="Times New Roman" w:cs="Times New Roman"/>
          <w:noProof/>
          <w:sz w:val="24"/>
          <w:szCs w:val="24"/>
        </w:rPr>
        <w:t>&lt;</w:t>
      </w:r>
      <w:r w:rsidRPr="009E1353">
        <w:rPr>
          <w:rFonts w:ascii="Times New Roman" w:hAnsi="Times New Roman" w:cs="Times New Roman"/>
          <w:b/>
          <w:i/>
          <w:noProof/>
          <w:color w:val="006600"/>
          <w:sz w:val="24"/>
          <w:szCs w:val="24"/>
        </w:rPr>
        <w:t xml:space="preserve">указывается источник сведений о реквизитах </w:t>
      </w:r>
      <w:r>
        <w:rPr>
          <w:rFonts w:ascii="Times New Roman" w:hAnsi="Times New Roman" w:cs="Times New Roman"/>
          <w:b/>
          <w:i/>
          <w:noProof/>
          <w:color w:val="006600"/>
          <w:sz w:val="24"/>
          <w:szCs w:val="24"/>
        </w:rPr>
        <w:t>Сторон</w:t>
      </w:r>
      <w:r w:rsidRPr="009E1353">
        <w:rPr>
          <w:rFonts w:ascii="Times New Roman" w:hAnsi="Times New Roman" w:cs="Times New Roman"/>
          <w:b/>
          <w:i/>
          <w:noProof/>
          <w:color w:val="006600"/>
          <w:sz w:val="24"/>
          <w:szCs w:val="24"/>
        </w:rPr>
        <w:t>, например:</w:t>
      </w:r>
      <w:r w:rsidRPr="009E1353">
        <w:t xml:space="preserve"> </w:t>
      </w:r>
      <w:r w:rsidRPr="009E1353">
        <w:rPr>
          <w:rFonts w:ascii="Times New Roman" w:hAnsi="Times New Roman" w:cs="Times New Roman"/>
          <w:noProof/>
          <w:sz w:val="24"/>
          <w:szCs w:val="24"/>
        </w:rPr>
        <w:t>Приложении 1 к настоящей Политике&gt;</w:t>
      </w:r>
      <w:r>
        <w:rPr>
          <w:rFonts w:ascii="Times New Roman" w:hAnsi="Times New Roman" w:cs="Times New Roman"/>
          <w:sz w:val="24"/>
          <w:szCs w:val="24"/>
        </w:rPr>
        <w:fldChar w:fldCharType="end"/>
      </w:r>
      <w:r w:rsidRPr="0012387E">
        <w:rPr>
          <w:rFonts w:ascii="Times New Roman" w:eastAsia="Times New Roman" w:hAnsi="Times New Roman" w:cs="Times New Roman"/>
          <w:sz w:val="24"/>
          <w:szCs w:val="24"/>
          <w:lang w:eastAsia="ru-RU"/>
        </w:rPr>
        <w:t>.</w:t>
      </w:r>
    </w:p>
    <w:p w14:paraId="3E8B0FC5" w14:textId="77777777" w:rsidR="00390AFB" w:rsidRPr="00D13AF1" w:rsidRDefault="00390AFB" w:rsidP="00390AFB">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D13AF1">
        <w:rPr>
          <w:rFonts w:ascii="Times New Roman" w:eastAsia="Times New Roman" w:hAnsi="Times New Roman" w:cs="Times New Roman"/>
          <w:sz w:val="24"/>
          <w:szCs w:val="24"/>
          <w:lang w:eastAsia="ru-RU"/>
        </w:rPr>
        <w:t xml:space="preserve">Если Контрагент был надлежащим образом уведомлен о месте и времени проведения заседания, неявка его представителя на заседание не является препятствием для </w:t>
      </w:r>
      <w:r>
        <w:rPr>
          <w:rFonts w:ascii="Times New Roman" w:eastAsia="Times New Roman" w:hAnsi="Times New Roman" w:cs="Times New Roman"/>
          <w:sz w:val="24"/>
          <w:szCs w:val="24"/>
          <w:lang w:eastAsia="ru-RU"/>
        </w:rPr>
        <w:t>проведения заседания</w:t>
      </w:r>
      <w:r w:rsidRPr="00D13AF1">
        <w:rPr>
          <w:rFonts w:ascii="Times New Roman" w:eastAsia="Times New Roman" w:hAnsi="Times New Roman" w:cs="Times New Roman"/>
          <w:sz w:val="24"/>
          <w:szCs w:val="24"/>
          <w:lang w:eastAsia="ru-RU"/>
        </w:rPr>
        <w:t>.</w:t>
      </w:r>
    </w:p>
    <w:p w14:paraId="77E8D0AE" w14:textId="77777777" w:rsidR="00390AFB" w:rsidRPr="00D13AF1" w:rsidRDefault="00390AFB" w:rsidP="00390AFB">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D13AF1">
        <w:rPr>
          <w:rFonts w:ascii="Times New Roman" w:eastAsia="Times New Roman" w:hAnsi="Times New Roman" w:cs="Times New Roman"/>
          <w:sz w:val="24"/>
          <w:szCs w:val="24"/>
          <w:lang w:eastAsia="ru-RU"/>
        </w:rPr>
        <w:lastRenderedPageBreak/>
        <w:t xml:space="preserve">Контрагент вправе привлекать к участию в заседании нейтральное лицо (специалиста или эксперта) по своему выбору, однако невозможность явки указанного нейтрального лица на заседание не является препятствием для </w:t>
      </w:r>
      <w:r>
        <w:rPr>
          <w:rFonts w:ascii="Times New Roman" w:eastAsia="Times New Roman" w:hAnsi="Times New Roman" w:cs="Times New Roman"/>
          <w:sz w:val="24"/>
          <w:szCs w:val="24"/>
          <w:lang w:eastAsia="ru-RU"/>
        </w:rPr>
        <w:t>проведения заседания</w:t>
      </w:r>
      <w:r w:rsidRPr="00D13AF1">
        <w:rPr>
          <w:rFonts w:ascii="Times New Roman" w:eastAsia="Times New Roman" w:hAnsi="Times New Roman" w:cs="Times New Roman"/>
          <w:sz w:val="24"/>
          <w:szCs w:val="24"/>
          <w:lang w:eastAsia="ru-RU"/>
        </w:rPr>
        <w:t>.</w:t>
      </w:r>
    </w:p>
    <w:p w14:paraId="399A946E" w14:textId="77777777" w:rsidR="00390AFB" w:rsidRPr="00D13AF1" w:rsidRDefault="00390AFB" w:rsidP="00390AFB">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D13AF1">
        <w:rPr>
          <w:rFonts w:ascii="Times New Roman" w:eastAsia="Times New Roman" w:hAnsi="Times New Roman" w:cs="Times New Roman"/>
          <w:sz w:val="24"/>
          <w:szCs w:val="24"/>
          <w:lang w:eastAsia="ru-RU"/>
        </w:rPr>
        <w:t xml:space="preserve">В ходе заседания представитель Контрагента вправе знакомиться с материалами, которые могут быть положены в основу решения арбитра </w:t>
      </w:r>
      <w:r>
        <w:rPr>
          <w:rFonts w:ascii="Times New Roman" w:eastAsia="Times New Roman" w:hAnsi="Times New Roman" w:cs="Times New Roman"/>
          <w:sz w:val="24"/>
          <w:szCs w:val="24"/>
          <w:lang w:eastAsia="ru-RU"/>
        </w:rPr>
        <w:t>Юр. Лица Предприятия</w:t>
      </w:r>
      <w:r w:rsidRPr="00D13AF1">
        <w:rPr>
          <w:rFonts w:ascii="Times New Roman" w:eastAsia="Times New Roman" w:hAnsi="Times New Roman" w:cs="Times New Roman"/>
          <w:sz w:val="24"/>
          <w:szCs w:val="24"/>
          <w:lang w:eastAsia="ru-RU"/>
        </w:rPr>
        <w:t xml:space="preserve">, и выдвигать возражения. </w:t>
      </w:r>
    </w:p>
    <w:p w14:paraId="7A3D051E" w14:textId="77777777" w:rsidR="00390AFB" w:rsidRPr="00D13AF1" w:rsidRDefault="00390AFB" w:rsidP="00390AFB">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D13AF1">
        <w:rPr>
          <w:rFonts w:ascii="Times New Roman" w:eastAsia="Times New Roman" w:hAnsi="Times New Roman" w:cs="Times New Roman"/>
          <w:sz w:val="24"/>
          <w:szCs w:val="24"/>
          <w:lang w:eastAsia="ru-RU"/>
        </w:rPr>
        <w:t xml:space="preserve">Если Контрагент нуждается в дополнительном времени для подготовки своей позиции, по запросу Контрагента </w:t>
      </w:r>
      <w:r>
        <w:rPr>
          <w:rFonts w:ascii="Times New Roman" w:eastAsia="Times New Roman" w:hAnsi="Times New Roman" w:cs="Times New Roman"/>
          <w:sz w:val="24"/>
          <w:szCs w:val="24"/>
          <w:lang w:eastAsia="ru-RU"/>
        </w:rPr>
        <w:t xml:space="preserve">проведения заседания </w:t>
      </w:r>
      <w:r w:rsidRPr="00D13AF1">
        <w:rPr>
          <w:rFonts w:ascii="Times New Roman" w:eastAsia="Times New Roman" w:hAnsi="Times New Roman" w:cs="Times New Roman"/>
          <w:sz w:val="24"/>
          <w:szCs w:val="24"/>
          <w:lang w:eastAsia="ru-RU"/>
        </w:rPr>
        <w:t>может быть перенесено на срок до 7 (семи) календарных дней.</w:t>
      </w:r>
    </w:p>
    <w:p w14:paraId="11FA42D7" w14:textId="77777777" w:rsidR="00390AFB" w:rsidRPr="00D13AF1" w:rsidRDefault="00390AFB" w:rsidP="00390AFB">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D13AF1">
        <w:rPr>
          <w:rFonts w:ascii="Times New Roman" w:eastAsia="Times New Roman" w:hAnsi="Times New Roman" w:cs="Times New Roman"/>
          <w:sz w:val="24"/>
          <w:szCs w:val="24"/>
          <w:lang w:eastAsia="ru-RU"/>
        </w:rPr>
        <w:t xml:space="preserve">По результатам </w:t>
      </w:r>
      <w:r>
        <w:rPr>
          <w:rFonts w:ascii="Times New Roman" w:eastAsia="Times New Roman" w:hAnsi="Times New Roman" w:cs="Times New Roman"/>
          <w:sz w:val="24"/>
          <w:szCs w:val="24"/>
          <w:lang w:eastAsia="ru-RU"/>
        </w:rPr>
        <w:t>заседания</w:t>
      </w:r>
      <w:r w:rsidRPr="00D13AF1">
        <w:rPr>
          <w:rFonts w:ascii="Times New Roman" w:eastAsia="Times New Roman" w:hAnsi="Times New Roman" w:cs="Times New Roman"/>
          <w:sz w:val="24"/>
          <w:szCs w:val="24"/>
          <w:lang w:eastAsia="ru-RU"/>
        </w:rPr>
        <w:t xml:space="preserve"> арбитр </w:t>
      </w:r>
      <w:r>
        <w:rPr>
          <w:rFonts w:ascii="Times New Roman" w:eastAsia="Times New Roman" w:hAnsi="Times New Roman" w:cs="Times New Roman"/>
          <w:sz w:val="24"/>
          <w:szCs w:val="24"/>
          <w:lang w:eastAsia="ru-RU"/>
        </w:rPr>
        <w:t>Юр. Лица Предприятия</w:t>
      </w:r>
      <w:r>
        <w:rPr>
          <w:rFonts w:ascii="Times New Roman" w:hAnsi="Times New Roman" w:cs="Times New Roman"/>
          <w:b/>
          <w:i/>
          <w:noProof/>
          <w:color w:val="006600"/>
          <w:sz w:val="24"/>
          <w:szCs w:val="24"/>
        </w:rPr>
        <w:t xml:space="preserve"> </w:t>
      </w:r>
      <w:r w:rsidRPr="00D13AF1">
        <w:rPr>
          <w:rFonts w:ascii="Times New Roman" w:eastAsia="Times New Roman" w:hAnsi="Times New Roman" w:cs="Times New Roman"/>
          <w:sz w:val="24"/>
          <w:szCs w:val="24"/>
          <w:lang w:eastAsia="ru-RU"/>
        </w:rPr>
        <w:t>выносит мотивированное р</w:t>
      </w:r>
      <w:r>
        <w:rPr>
          <w:rFonts w:ascii="Times New Roman" w:eastAsia="Times New Roman" w:hAnsi="Times New Roman" w:cs="Times New Roman"/>
          <w:sz w:val="24"/>
          <w:szCs w:val="24"/>
          <w:lang w:eastAsia="ru-RU"/>
        </w:rPr>
        <w:t>ешение и оглашает его</w:t>
      </w:r>
      <w:r w:rsidRPr="00D13AF1">
        <w:rPr>
          <w:rFonts w:ascii="Times New Roman" w:eastAsia="Times New Roman" w:hAnsi="Times New Roman" w:cs="Times New Roman"/>
          <w:sz w:val="24"/>
          <w:szCs w:val="24"/>
          <w:lang w:eastAsia="ru-RU"/>
        </w:rPr>
        <w:t>.</w:t>
      </w:r>
    </w:p>
    <w:p w14:paraId="48E2FE28" w14:textId="77777777" w:rsidR="00390AFB" w:rsidRDefault="00390AFB" w:rsidP="00390AFB">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Контрагент вправе подать жалобы на решения, вынесенные в 1-й, 2-й или 3-й инстанциях</w:t>
      </w:r>
      <w:r w:rsidRPr="00D13AF1">
        <w:rPr>
          <w:rFonts w:ascii="Times New Roman" w:eastAsia="Times New Roman" w:hAnsi="Times New Roman" w:cs="Times New Roman"/>
          <w:sz w:val="24"/>
          <w:szCs w:val="24"/>
          <w:lang w:eastAsia="ru-RU"/>
        </w:rPr>
        <w:t xml:space="preserve"> путем направления соответствующего электронного сообщения на адрес электронной почты, указанный в п.2.2 настоящей Политики</w:t>
      </w:r>
      <w:r>
        <w:rPr>
          <w:rFonts w:ascii="Times New Roman" w:eastAsia="Times New Roman" w:hAnsi="Times New Roman" w:cs="Times New Roman"/>
          <w:sz w:val="24"/>
          <w:szCs w:val="24"/>
          <w:lang w:eastAsia="ru-RU"/>
        </w:rPr>
        <w:t>, в течение 5</w:t>
      </w:r>
      <w:r w:rsidRPr="00D13A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пяти</w:t>
      </w:r>
      <w:r w:rsidRPr="00D13AF1">
        <w:rPr>
          <w:rFonts w:ascii="Times New Roman" w:eastAsia="Times New Roman" w:hAnsi="Times New Roman" w:cs="Times New Roman"/>
          <w:sz w:val="24"/>
          <w:szCs w:val="24"/>
          <w:lang w:eastAsia="ru-RU"/>
        </w:rPr>
        <w:t>) рабочих дней со дня вынесения</w:t>
      </w:r>
      <w:r>
        <w:rPr>
          <w:rFonts w:ascii="Times New Roman" w:eastAsia="Times New Roman" w:hAnsi="Times New Roman" w:cs="Times New Roman"/>
          <w:sz w:val="24"/>
          <w:szCs w:val="24"/>
          <w:lang w:eastAsia="ru-RU"/>
        </w:rPr>
        <w:t xml:space="preserve"> обжалуемого решения</w:t>
      </w:r>
      <w:r w:rsidRPr="00D13AF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D13AF1">
        <w:rPr>
          <w:rFonts w:ascii="Times New Roman" w:eastAsia="Times New Roman" w:hAnsi="Times New Roman" w:cs="Times New Roman"/>
          <w:sz w:val="24"/>
          <w:szCs w:val="24"/>
          <w:lang w:eastAsia="ru-RU"/>
        </w:rPr>
        <w:t xml:space="preserve">Отсутствие жалобы означает согласие Стороны с решением арбитра </w:t>
      </w:r>
      <w:r>
        <w:rPr>
          <w:rFonts w:ascii="Times New Roman" w:eastAsia="Times New Roman" w:hAnsi="Times New Roman" w:cs="Times New Roman"/>
          <w:sz w:val="24"/>
          <w:szCs w:val="24"/>
          <w:lang w:eastAsia="ru-RU"/>
        </w:rPr>
        <w:t>Юр. Лица Предприятия</w:t>
      </w:r>
      <w:r>
        <w:rPr>
          <w:rFonts w:ascii="Times New Roman" w:hAnsi="Times New Roman" w:cs="Times New Roman"/>
          <w:b/>
          <w:i/>
          <w:noProof/>
          <w:color w:val="006600"/>
          <w:sz w:val="24"/>
          <w:szCs w:val="24"/>
        </w:rPr>
        <w:t xml:space="preserve"> </w:t>
      </w:r>
      <w:r w:rsidRPr="00D13AF1">
        <w:rPr>
          <w:rFonts w:ascii="Times New Roman" w:eastAsia="Times New Roman" w:hAnsi="Times New Roman" w:cs="Times New Roman"/>
          <w:sz w:val="24"/>
          <w:szCs w:val="24"/>
          <w:lang w:eastAsia="ru-RU"/>
        </w:rPr>
        <w:t>и исключает в дальнейшем возможность ссылаться на его необоснованность</w:t>
      </w:r>
      <w:r>
        <w:rPr>
          <w:rFonts w:ascii="Times New Roman" w:eastAsia="Times New Roman" w:hAnsi="Times New Roman" w:cs="Times New Roman"/>
          <w:sz w:val="24"/>
          <w:szCs w:val="24"/>
          <w:lang w:eastAsia="ru-RU"/>
        </w:rPr>
        <w:t xml:space="preserve"> или несоответствие условиям настоящей Политики</w:t>
      </w:r>
      <w:r w:rsidRPr="00D13AF1">
        <w:rPr>
          <w:rFonts w:ascii="Times New Roman" w:eastAsia="Times New Roman" w:hAnsi="Times New Roman" w:cs="Times New Roman"/>
          <w:sz w:val="24"/>
          <w:szCs w:val="24"/>
          <w:lang w:eastAsia="ru-RU"/>
        </w:rPr>
        <w:t>.</w:t>
      </w:r>
    </w:p>
    <w:p w14:paraId="473D2C62" w14:textId="77777777" w:rsidR="00390AFB" w:rsidRPr="00D13AF1" w:rsidRDefault="00390AFB" w:rsidP="00390AFB">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D13AF1">
        <w:rPr>
          <w:rFonts w:ascii="Times New Roman" w:eastAsia="Times New Roman" w:hAnsi="Times New Roman" w:cs="Times New Roman"/>
          <w:sz w:val="24"/>
          <w:szCs w:val="24"/>
          <w:lang w:eastAsia="ru-RU"/>
        </w:rPr>
        <w:t>Если жалоба подана Контрагентом, заседание</w:t>
      </w:r>
      <w:r>
        <w:rPr>
          <w:rFonts w:ascii="Times New Roman" w:eastAsia="Times New Roman" w:hAnsi="Times New Roman" w:cs="Times New Roman"/>
          <w:sz w:val="24"/>
          <w:szCs w:val="24"/>
          <w:lang w:eastAsia="ru-RU"/>
        </w:rPr>
        <w:t xml:space="preserve"> последующей (2-й, 3-й или 4-й) инстанции</w:t>
      </w:r>
      <w:r w:rsidRPr="00D13AF1">
        <w:rPr>
          <w:rFonts w:ascii="Times New Roman" w:eastAsia="Times New Roman" w:hAnsi="Times New Roman" w:cs="Times New Roman"/>
          <w:sz w:val="24"/>
          <w:szCs w:val="24"/>
          <w:lang w:eastAsia="ru-RU"/>
        </w:rPr>
        <w:t xml:space="preserve"> должно быть назначено в течение 3-х (трех) месяцев с момента получения жалобы Контрагента. О месте и времени рассмотрения жалобы Контрагент должен быть уведомлен не позднее чем за 5 (пять) календарных дней до даты проведения такого заседания.</w:t>
      </w:r>
    </w:p>
    <w:p w14:paraId="10DC7C01" w14:textId="77777777" w:rsidR="00390AFB" w:rsidRDefault="00390AFB" w:rsidP="00390AFB">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D13AF1">
        <w:rPr>
          <w:rFonts w:ascii="Times New Roman" w:eastAsia="Times New Roman" w:hAnsi="Times New Roman" w:cs="Times New Roman"/>
          <w:sz w:val="24"/>
          <w:szCs w:val="24"/>
          <w:lang w:eastAsia="ru-RU"/>
        </w:rPr>
        <w:t>Рассмотрение жалобы не может осуществляться</w:t>
      </w:r>
      <w:r w:rsidRPr="0095212C">
        <w:rPr>
          <w:rFonts w:ascii="Times New Roman" w:eastAsia="Times New Roman" w:hAnsi="Times New Roman" w:cs="Times New Roman"/>
          <w:sz w:val="24"/>
          <w:szCs w:val="24"/>
          <w:lang w:eastAsia="ru-RU"/>
        </w:rPr>
        <w:t xml:space="preserve"> тем же арбитром </w:t>
      </w:r>
      <w:r>
        <w:rPr>
          <w:rFonts w:ascii="Times New Roman" w:eastAsia="Times New Roman" w:hAnsi="Times New Roman" w:cs="Times New Roman"/>
          <w:sz w:val="24"/>
          <w:szCs w:val="24"/>
          <w:lang w:eastAsia="ru-RU"/>
        </w:rPr>
        <w:t>Юр. Лица Предприятия</w:t>
      </w:r>
      <w:r w:rsidRPr="0095212C">
        <w:rPr>
          <w:rFonts w:ascii="Times New Roman" w:eastAsia="Times New Roman" w:hAnsi="Times New Roman" w:cs="Times New Roman"/>
          <w:sz w:val="24"/>
          <w:szCs w:val="24"/>
          <w:lang w:eastAsia="ru-RU"/>
        </w:rPr>
        <w:t xml:space="preserve">, который вынес </w:t>
      </w:r>
      <w:r>
        <w:rPr>
          <w:rFonts w:ascii="Times New Roman" w:eastAsia="Times New Roman" w:hAnsi="Times New Roman" w:cs="Times New Roman"/>
          <w:sz w:val="24"/>
          <w:szCs w:val="24"/>
          <w:lang w:eastAsia="ru-RU"/>
        </w:rPr>
        <w:t>обжалуемое решение. Предметом рассмотрения в каждой последующей (2-й, 3-й, 4-й) инстанции является обоснованность решения, вынесенного в предыдущей инстанции и его соответствие условиям настоящей Политики. При рассмотрении жалобы Контрагент имеет те же права, что и при рассмотрении обжалуемого решения (участие в заседании, привлечение нейтральных лиц, ознакомление с материалами, выдвижение возражений).</w:t>
      </w:r>
    </w:p>
    <w:p w14:paraId="758DE204" w14:textId="77777777" w:rsidR="00390AFB" w:rsidRPr="003E715D" w:rsidRDefault="00390AFB" w:rsidP="00390AFB">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арбитра Юр. Лица Предприятия</w:t>
      </w:r>
      <w:r>
        <w:rPr>
          <w:rFonts w:ascii="Times New Roman" w:hAnsi="Times New Roman" w:cs="Times New Roman"/>
          <w:b/>
          <w:i/>
          <w:noProof/>
          <w:color w:val="006600"/>
          <w:sz w:val="24"/>
          <w:szCs w:val="24"/>
        </w:rPr>
        <w:t xml:space="preserve"> </w:t>
      </w:r>
      <w:r>
        <w:rPr>
          <w:rFonts w:ascii="Times New Roman" w:eastAsia="Times New Roman" w:hAnsi="Times New Roman" w:cs="Times New Roman"/>
          <w:sz w:val="24"/>
          <w:szCs w:val="24"/>
          <w:lang w:eastAsia="ru-RU"/>
        </w:rPr>
        <w:t>по итогам заседания 1-й, 2-й или 3-й инстанции, не обжалованное Контрагентом в установленный срок, а также решение арбитра Юр. Лица Предприятия</w:t>
      </w:r>
      <w:r>
        <w:rPr>
          <w:rFonts w:ascii="Times New Roman" w:hAnsi="Times New Roman" w:cs="Times New Roman"/>
          <w:b/>
          <w:i/>
          <w:noProof/>
          <w:color w:val="006600"/>
          <w:sz w:val="24"/>
          <w:szCs w:val="24"/>
        </w:rPr>
        <w:t xml:space="preserve"> </w:t>
      </w:r>
      <w:r>
        <w:rPr>
          <w:rFonts w:ascii="Times New Roman" w:eastAsia="Times New Roman" w:hAnsi="Times New Roman" w:cs="Times New Roman"/>
          <w:sz w:val="24"/>
          <w:szCs w:val="24"/>
          <w:lang w:eastAsia="ru-RU"/>
        </w:rPr>
        <w:t>по итогам заседания 4-й инстанции является окончательным и завершает процедуру внутреннего арбитража Юр. Лица Предприятия</w:t>
      </w:r>
    </w:p>
    <w:p w14:paraId="5D69C777" w14:textId="77777777" w:rsidR="00390AFB" w:rsidRDefault="00390AFB" w:rsidP="00393B65">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p>
    <w:p w14:paraId="058A8F37" w14:textId="190A220D" w:rsidR="0048187D" w:rsidRDefault="00393B65" w:rsidP="00644F9D">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0F3FE4">
        <w:rPr>
          <w:rFonts w:ascii="Times New Roman" w:hAnsi="Times New Roman" w:cs="Times New Roman"/>
          <w:b/>
          <w:i/>
          <w:noProof/>
          <w:color w:val="006600"/>
          <w:sz w:val="24"/>
          <w:szCs w:val="24"/>
        </w:rPr>
        <w:fldChar w:fldCharType="end"/>
      </w:r>
    </w:p>
    <w:p w14:paraId="1717AD10" w14:textId="741979B0" w:rsidR="00C71895" w:rsidRPr="00C71895" w:rsidRDefault="00AD0176" w:rsidP="00C71895">
      <w:pPr>
        <w:pStyle w:val="2"/>
      </w:pPr>
      <w:r>
        <w:lastRenderedPageBreak/>
        <w:t xml:space="preserve">2.4.2. </w:t>
      </w:r>
      <w:r w:rsidRPr="00DB7849">
        <w:t>Арбитражная оговорка</w:t>
      </w:r>
      <w:r>
        <w:t>.</w:t>
      </w:r>
    </w:p>
    <w:p w14:paraId="4423EC71" w14:textId="28553E2F" w:rsidR="004F6920" w:rsidRPr="00C71895" w:rsidRDefault="00C71895" w:rsidP="004F6920">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t xml:space="preserve">После завершения процедуры внутреннего арбитража </w:t>
      </w:r>
      <w:r w:rsidRPr="00C71895">
        <w:rPr>
          <w:rFonts w:ascii="Times New Roman" w:hAnsi="Times New Roman" w:cs="Times New Roman"/>
          <w:b/>
          <w:i/>
          <w:noProof/>
          <w:color w:val="006600"/>
          <w:sz w:val="24"/>
          <w:szCs w:val="24"/>
        </w:rPr>
        <w:fldChar w:fldCharType="begin">
          <w:ffData>
            <w:name w:val="ТекстовоеПоле87"/>
            <w:enabled/>
            <w:calcOnExit w:val="0"/>
            <w:textInput/>
          </w:ffData>
        </w:fldChar>
      </w:r>
      <w:r w:rsidRPr="00C71895">
        <w:rPr>
          <w:rFonts w:ascii="Times New Roman" w:hAnsi="Times New Roman" w:cs="Times New Roman"/>
          <w:b/>
          <w:i/>
          <w:noProof/>
          <w:color w:val="006600"/>
          <w:sz w:val="24"/>
          <w:szCs w:val="24"/>
        </w:rPr>
        <w:instrText xml:space="preserve"> FORMTEXT </w:instrText>
      </w:r>
      <w:r w:rsidRPr="00C71895">
        <w:rPr>
          <w:rFonts w:ascii="Times New Roman" w:hAnsi="Times New Roman" w:cs="Times New Roman"/>
          <w:b/>
          <w:i/>
          <w:noProof/>
          <w:color w:val="006600"/>
          <w:sz w:val="24"/>
          <w:szCs w:val="24"/>
        </w:rPr>
      </w:r>
      <w:r w:rsidRPr="00C71895">
        <w:rPr>
          <w:rFonts w:ascii="Times New Roman" w:hAnsi="Times New Roman" w:cs="Times New Roman"/>
          <w:b/>
          <w:i/>
          <w:noProof/>
          <w:color w:val="006600"/>
          <w:sz w:val="24"/>
          <w:szCs w:val="24"/>
        </w:rPr>
        <w:fldChar w:fldCharType="separate"/>
      </w:r>
      <w:r w:rsidRPr="00C71895">
        <w:rPr>
          <w:rFonts w:ascii="Times New Roman" w:hAnsi="Times New Roman" w:cs="Times New Roman"/>
          <w:noProof/>
          <w:sz w:val="24"/>
          <w:szCs w:val="24"/>
        </w:rPr>
        <w:t>{</w:t>
      </w:r>
      <w:r w:rsidRPr="00C71895">
        <w:rPr>
          <w:rFonts w:ascii="Times New Roman" w:hAnsi="Times New Roman" w:cs="Times New Roman"/>
          <w:b/>
          <w:i/>
          <w:noProof/>
          <w:color w:val="006600"/>
          <w:sz w:val="24"/>
          <w:szCs w:val="24"/>
        </w:rPr>
        <w:t xml:space="preserve">вариант А): </w:t>
      </w:r>
      <w:r w:rsidRPr="00C71895">
        <w:rPr>
          <w:rFonts w:ascii="Times New Roman" w:hAnsi="Times New Roman" w:cs="Times New Roman"/>
          <w:noProof/>
          <w:sz w:val="24"/>
          <w:szCs w:val="24"/>
        </w:rPr>
        <w:t>ДМЕ</w:t>
      </w:r>
      <w:r w:rsidRPr="00C71895">
        <w:rPr>
          <w:rFonts w:ascii="Times New Roman" w:hAnsi="Times New Roman" w:cs="Times New Roman"/>
          <w:b/>
          <w:i/>
          <w:noProof/>
          <w:color w:val="006600"/>
          <w:sz w:val="24"/>
          <w:szCs w:val="24"/>
        </w:rPr>
        <w:t xml:space="preserve"> / вариант Б): </w:t>
      </w:r>
      <w:r w:rsidRPr="00C71895">
        <w:rPr>
          <w:rFonts w:ascii="Times New Roman" w:hAnsi="Times New Roman" w:cs="Times New Roman"/>
          <w:noProof/>
          <w:sz w:val="24"/>
          <w:szCs w:val="24"/>
        </w:rPr>
        <w:t>Юр.Лица Предприятия}</w:t>
      </w:r>
      <w:r w:rsidRPr="00C71895">
        <w:rPr>
          <w:rFonts w:ascii="Times New Roman" w:hAnsi="Times New Roman" w:cs="Times New Roman"/>
          <w:b/>
          <w:i/>
          <w:noProof/>
          <w:color w:val="006600"/>
          <w:sz w:val="24"/>
          <w:szCs w:val="24"/>
        </w:rPr>
        <w:fldChar w:fldCharType="end"/>
      </w:r>
      <w:r w:rsidRPr="00C71895">
        <w:rPr>
          <w:rFonts w:ascii="Times New Roman" w:eastAsia="Times New Roman" w:hAnsi="Times New Roman" w:cs="Times New Roman"/>
          <w:sz w:val="24"/>
          <w:szCs w:val="24"/>
          <w:lang w:eastAsia="ru-RU"/>
        </w:rPr>
        <w:t xml:space="preserve"> споры, разногласия и требования, возникшие из настоящей Политики или в связи с ней, в том числе касающиеся её действительности, исполнения, нарушения, привлечения к ответственности за её нарушение, могут быть переданы любой из Сторон для рассмотрения и разрешения</w:t>
      </w:r>
      <w:r w:rsidR="004F6920">
        <w:rPr>
          <w:rFonts w:ascii="Times New Roman" w:eastAsia="Times New Roman" w:hAnsi="Times New Roman" w:cs="Times New Roman"/>
          <w:sz w:val="24"/>
          <w:szCs w:val="24"/>
          <w:lang w:eastAsia="ru-RU"/>
        </w:rPr>
        <w:fldChar w:fldCharType="begin">
          <w:ffData>
            <w:name w:val="ТекстовоеПоле498"/>
            <w:enabled/>
            <w:calcOnExit w:val="0"/>
            <w:textInput/>
          </w:ffData>
        </w:fldChar>
      </w:r>
      <w:bookmarkStart w:id="19" w:name="ТекстовоеПоле498"/>
      <w:r w:rsidR="004F6920">
        <w:rPr>
          <w:rFonts w:ascii="Times New Roman" w:eastAsia="Times New Roman" w:hAnsi="Times New Roman" w:cs="Times New Roman"/>
          <w:sz w:val="24"/>
          <w:szCs w:val="24"/>
          <w:lang w:eastAsia="ru-RU"/>
        </w:rPr>
        <w:instrText xml:space="preserve"> FORMTEXT </w:instrText>
      </w:r>
      <w:r w:rsidR="004F6920">
        <w:rPr>
          <w:rFonts w:ascii="Times New Roman" w:eastAsia="Times New Roman" w:hAnsi="Times New Roman" w:cs="Times New Roman"/>
          <w:sz w:val="24"/>
          <w:szCs w:val="24"/>
          <w:lang w:eastAsia="ru-RU"/>
        </w:rPr>
      </w:r>
      <w:r w:rsidR="004F6920">
        <w:rPr>
          <w:rFonts w:ascii="Times New Roman" w:eastAsia="Times New Roman" w:hAnsi="Times New Roman" w:cs="Times New Roman"/>
          <w:sz w:val="24"/>
          <w:szCs w:val="24"/>
          <w:lang w:eastAsia="ru-RU"/>
        </w:rPr>
        <w:fldChar w:fldCharType="separate"/>
      </w:r>
      <w:r w:rsidR="009777FB">
        <w:rPr>
          <w:rFonts w:ascii="Times New Roman" w:eastAsia="Times New Roman" w:hAnsi="Times New Roman" w:cs="Times New Roman"/>
          <w:noProof/>
          <w:sz w:val="24"/>
          <w:szCs w:val="24"/>
          <w:lang w:eastAsia="ru-RU"/>
        </w:rPr>
        <w:t xml:space="preserve">: </w:t>
      </w:r>
      <w:r w:rsidR="004F6920" w:rsidRPr="00B76BF4">
        <w:rPr>
          <w:rFonts w:ascii="Times New Roman" w:eastAsia="Times New Roman" w:hAnsi="Times New Roman" w:cs="Times New Roman"/>
          <w:b/>
          <w:i/>
          <w:noProof/>
          <w:color w:val="2E7422"/>
          <w:sz w:val="24"/>
          <w:szCs w:val="24"/>
          <w:lang w:eastAsia="ru-RU"/>
        </w:rPr>
        <w:t>1)</w:t>
      </w:r>
      <w:r w:rsidR="004F6920" w:rsidRPr="00B76BF4">
        <w:rPr>
          <w:rFonts w:ascii="Times New Roman" w:eastAsia="Times New Roman" w:hAnsi="Times New Roman" w:cs="Times New Roman"/>
          <w:i/>
          <w:noProof/>
          <w:color w:val="2E7422"/>
          <w:sz w:val="24"/>
          <w:szCs w:val="24"/>
          <w:lang w:eastAsia="ru-RU"/>
        </w:rPr>
        <w:t xml:space="preserve"> </w:t>
      </w:r>
      <w:r w:rsidR="004F6920" w:rsidRPr="00B76BF4">
        <w:rPr>
          <w:rFonts w:ascii="Times New Roman" w:eastAsia="Times New Roman" w:hAnsi="Times New Roman" w:cs="Times New Roman"/>
          <w:b/>
          <w:i/>
          <w:noProof/>
          <w:color w:val="2E7422"/>
          <w:sz w:val="24"/>
          <w:szCs w:val="24"/>
          <w:lang w:eastAsia="ru-RU"/>
        </w:rPr>
        <w:t>формулировка включается, если в Антикоррупционной политике сохран</w:t>
      </w:r>
      <w:r w:rsidR="009777FB" w:rsidRPr="00B76BF4">
        <w:rPr>
          <w:rFonts w:ascii="Times New Roman" w:eastAsia="Times New Roman" w:hAnsi="Times New Roman" w:cs="Times New Roman"/>
          <w:b/>
          <w:i/>
          <w:noProof/>
          <w:color w:val="2E7422"/>
          <w:sz w:val="24"/>
          <w:szCs w:val="24"/>
          <w:lang w:eastAsia="ru-RU"/>
        </w:rPr>
        <w:t>я</w:t>
      </w:r>
      <w:r w:rsidR="004F6920" w:rsidRPr="00B76BF4">
        <w:rPr>
          <w:rFonts w:ascii="Times New Roman" w:eastAsia="Times New Roman" w:hAnsi="Times New Roman" w:cs="Times New Roman"/>
          <w:b/>
          <w:i/>
          <w:noProof/>
          <w:color w:val="2E7422"/>
          <w:sz w:val="24"/>
          <w:szCs w:val="24"/>
          <w:lang w:eastAsia="ru-RU"/>
        </w:rPr>
        <w:t>ется подсудность по выбору истца</w:t>
      </w:r>
      <w:r w:rsidR="009777FB" w:rsidRPr="00B76BF4">
        <w:rPr>
          <w:rFonts w:ascii="Times New Roman" w:eastAsia="Times New Roman" w:hAnsi="Times New Roman" w:cs="Times New Roman"/>
          <w:b/>
          <w:i/>
          <w:noProof/>
          <w:color w:val="2E7422"/>
          <w:sz w:val="24"/>
          <w:szCs w:val="24"/>
          <w:lang w:eastAsia="ru-RU"/>
        </w:rPr>
        <w:t xml:space="preserve"> (изменение формулировк</w:t>
      </w:r>
      <w:r w:rsidR="00D93707" w:rsidRPr="00B76BF4">
        <w:rPr>
          <w:rFonts w:ascii="Times New Roman" w:eastAsia="Times New Roman" w:hAnsi="Times New Roman" w:cs="Times New Roman"/>
          <w:b/>
          <w:i/>
          <w:noProof/>
          <w:color w:val="2E7422"/>
          <w:sz w:val="24"/>
          <w:szCs w:val="24"/>
          <w:lang w:eastAsia="ru-RU"/>
        </w:rPr>
        <w:t>и</w:t>
      </w:r>
      <w:r w:rsidR="009777FB" w:rsidRPr="00B76BF4">
        <w:rPr>
          <w:rFonts w:ascii="Times New Roman" w:eastAsia="Times New Roman" w:hAnsi="Times New Roman" w:cs="Times New Roman"/>
          <w:b/>
          <w:i/>
          <w:noProof/>
          <w:color w:val="2E7422"/>
          <w:sz w:val="24"/>
          <w:szCs w:val="24"/>
          <w:lang w:eastAsia="ru-RU"/>
        </w:rPr>
        <w:t xml:space="preserve"> не допускается)</w:t>
      </w:r>
      <w:r w:rsidR="004F6920" w:rsidRPr="00B76BF4">
        <w:rPr>
          <w:rFonts w:ascii="Times New Roman" w:eastAsia="Times New Roman" w:hAnsi="Times New Roman" w:cs="Times New Roman"/>
          <w:b/>
          <w:i/>
          <w:noProof/>
          <w:color w:val="2E7422"/>
          <w:sz w:val="24"/>
          <w:szCs w:val="24"/>
          <w:lang w:eastAsia="ru-RU"/>
        </w:rPr>
        <w:t>:</w:t>
      </w:r>
      <w:r w:rsidR="004F6920">
        <w:rPr>
          <w:rFonts w:ascii="Times New Roman" w:eastAsia="Times New Roman" w:hAnsi="Times New Roman" w:cs="Times New Roman"/>
          <w:noProof/>
          <w:sz w:val="24"/>
          <w:szCs w:val="24"/>
          <w:lang w:eastAsia="ru-RU"/>
        </w:rPr>
        <w:t> </w:t>
      </w:r>
      <w:r w:rsidR="004F6920" w:rsidRPr="004F6920">
        <w:rPr>
          <w:rFonts w:ascii="Times New Roman" w:eastAsia="Times New Roman" w:hAnsi="Times New Roman" w:cs="Times New Roman"/>
          <w:sz w:val="24"/>
          <w:szCs w:val="24"/>
          <w:lang w:eastAsia="ru-RU"/>
        </w:rPr>
        <w:t xml:space="preserve"> </w:t>
      </w:r>
      <w:r w:rsidR="004F6920" w:rsidRPr="00C71895">
        <w:rPr>
          <w:rFonts w:ascii="Times New Roman" w:eastAsia="Times New Roman" w:hAnsi="Times New Roman" w:cs="Times New Roman"/>
          <w:sz w:val="24"/>
          <w:szCs w:val="24"/>
          <w:lang w:eastAsia="ru-RU"/>
        </w:rPr>
        <w:t>по выбору истца:</w:t>
      </w:r>
    </w:p>
    <w:p w14:paraId="31328018" w14:textId="77777777" w:rsidR="004F6920" w:rsidRPr="00C71895" w:rsidRDefault="004F6920" w:rsidP="004F6920">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t>2.4.2.1.</w:t>
      </w:r>
      <w:r>
        <w:rPr>
          <w:rFonts w:ascii="Times New Roman" w:eastAsia="Times New Roman" w:hAnsi="Times New Roman" w:cs="Times New Roman"/>
          <w:sz w:val="24"/>
          <w:szCs w:val="24"/>
          <w:lang w:eastAsia="ru-RU"/>
        </w:rPr>
        <w:t xml:space="preserve"> Либо</w:t>
      </w:r>
      <w:r w:rsidRPr="00C71895">
        <w:rPr>
          <w:rFonts w:ascii="Times New Roman" w:eastAsia="Times New Roman" w:hAnsi="Times New Roman" w:cs="Times New Roman"/>
          <w:sz w:val="24"/>
          <w:szCs w:val="24"/>
          <w:lang w:eastAsia="ru-RU"/>
        </w:rPr>
        <w:t xml:space="preserve"> в Лондонский Международный Третейский Суд (LCIA) в соответствии с его Арбитражным Регламентом, если таковая Сторона не согласна с решением внутреннего арбитража </w:t>
      </w:r>
      <w:r w:rsidRPr="00C71895">
        <w:rPr>
          <w:rFonts w:ascii="Times New Roman" w:hAnsi="Times New Roman" w:cs="Times New Roman"/>
          <w:b/>
          <w:i/>
          <w:noProof/>
          <w:color w:val="006600"/>
          <w:sz w:val="24"/>
          <w:szCs w:val="24"/>
        </w:rPr>
        <w:fldChar w:fldCharType="begin">
          <w:ffData>
            <w:name w:val="ТекстовоеПоле87"/>
            <w:enabled/>
            <w:calcOnExit w:val="0"/>
            <w:textInput/>
          </w:ffData>
        </w:fldChar>
      </w:r>
      <w:r w:rsidRPr="00C71895">
        <w:rPr>
          <w:rFonts w:ascii="Times New Roman" w:hAnsi="Times New Roman" w:cs="Times New Roman"/>
          <w:b/>
          <w:i/>
          <w:noProof/>
          <w:color w:val="006600"/>
          <w:sz w:val="24"/>
          <w:szCs w:val="24"/>
        </w:rPr>
        <w:instrText xml:space="preserve"> FORMTEXT </w:instrText>
      </w:r>
      <w:r w:rsidRPr="00C71895">
        <w:rPr>
          <w:rFonts w:ascii="Times New Roman" w:hAnsi="Times New Roman" w:cs="Times New Roman"/>
          <w:b/>
          <w:i/>
          <w:noProof/>
          <w:color w:val="006600"/>
          <w:sz w:val="24"/>
          <w:szCs w:val="24"/>
        </w:rPr>
      </w:r>
      <w:r w:rsidRPr="00C71895">
        <w:rPr>
          <w:rFonts w:ascii="Times New Roman" w:hAnsi="Times New Roman" w:cs="Times New Roman"/>
          <w:b/>
          <w:i/>
          <w:noProof/>
          <w:color w:val="006600"/>
          <w:sz w:val="24"/>
          <w:szCs w:val="24"/>
        </w:rPr>
        <w:fldChar w:fldCharType="separate"/>
      </w:r>
      <w:r w:rsidRPr="00C71895">
        <w:rPr>
          <w:rFonts w:ascii="Times New Roman" w:hAnsi="Times New Roman" w:cs="Times New Roman"/>
          <w:noProof/>
          <w:sz w:val="24"/>
          <w:szCs w:val="24"/>
        </w:rPr>
        <w:t>{</w:t>
      </w:r>
      <w:r w:rsidRPr="00C71895">
        <w:rPr>
          <w:rFonts w:ascii="Times New Roman" w:hAnsi="Times New Roman" w:cs="Times New Roman"/>
          <w:b/>
          <w:i/>
          <w:noProof/>
          <w:color w:val="006600"/>
          <w:sz w:val="24"/>
          <w:szCs w:val="24"/>
        </w:rPr>
        <w:t xml:space="preserve">вариант А): </w:t>
      </w:r>
      <w:r w:rsidRPr="00C71895">
        <w:rPr>
          <w:rFonts w:ascii="Times New Roman" w:hAnsi="Times New Roman" w:cs="Times New Roman"/>
          <w:noProof/>
          <w:sz w:val="24"/>
          <w:szCs w:val="24"/>
        </w:rPr>
        <w:t>ДМЕ</w:t>
      </w:r>
      <w:r w:rsidRPr="00C71895">
        <w:rPr>
          <w:rFonts w:ascii="Times New Roman" w:hAnsi="Times New Roman" w:cs="Times New Roman"/>
          <w:b/>
          <w:i/>
          <w:noProof/>
          <w:color w:val="006600"/>
          <w:sz w:val="24"/>
          <w:szCs w:val="24"/>
        </w:rPr>
        <w:t xml:space="preserve"> / вариант Б): </w:t>
      </w:r>
      <w:r w:rsidRPr="00C71895">
        <w:rPr>
          <w:rFonts w:ascii="Times New Roman" w:hAnsi="Times New Roman" w:cs="Times New Roman"/>
          <w:noProof/>
          <w:sz w:val="24"/>
          <w:szCs w:val="24"/>
        </w:rPr>
        <w:t>Юр.Лица Предприятия}</w:t>
      </w:r>
      <w:r w:rsidRPr="00C71895">
        <w:rPr>
          <w:rFonts w:ascii="Times New Roman" w:hAnsi="Times New Roman" w:cs="Times New Roman"/>
          <w:b/>
          <w:i/>
          <w:noProof/>
          <w:color w:val="006600"/>
          <w:sz w:val="24"/>
          <w:szCs w:val="24"/>
        </w:rPr>
        <w:fldChar w:fldCharType="end"/>
      </w:r>
      <w:r w:rsidRPr="00C71895">
        <w:rPr>
          <w:rFonts w:ascii="Times New Roman" w:eastAsia="Times New Roman" w:hAnsi="Times New Roman" w:cs="Times New Roman"/>
          <w:sz w:val="24"/>
          <w:szCs w:val="24"/>
          <w:lang w:eastAsia="ru-RU"/>
        </w:rPr>
        <w:t>.</w:t>
      </w:r>
    </w:p>
    <w:p w14:paraId="7968F8C6" w14:textId="77777777" w:rsidR="004F6920" w:rsidRPr="00C71895" w:rsidRDefault="004F6920" w:rsidP="004F6920">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t>Арбитражный Регламент LCIA считается инкорпорированным в настоящую Политику путём ссылки на указанный Арбитражный Регламент.</w:t>
      </w:r>
    </w:p>
    <w:p w14:paraId="4B1CBEE3" w14:textId="77777777" w:rsidR="004F6920" w:rsidRPr="00C71895" w:rsidRDefault="004F6920" w:rsidP="004F6920">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t>Количество арбитров: три.</w:t>
      </w:r>
    </w:p>
    <w:p w14:paraId="28D3E727" w14:textId="77777777" w:rsidR="004F6920" w:rsidRPr="00C71895" w:rsidRDefault="004F6920" w:rsidP="004F6920">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t>Спор должен рассматриваться на территории г. Лондон Соединенного Королевства Великобритании и Северной Ирландии.</w:t>
      </w:r>
    </w:p>
    <w:p w14:paraId="64579117" w14:textId="77777777" w:rsidR="004F6920" w:rsidRPr="00C71895" w:rsidRDefault="004F6920" w:rsidP="004F6920">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t>Язык судопроизводства – русский.</w:t>
      </w:r>
    </w:p>
    <w:p w14:paraId="0E661BF7" w14:textId="77777777" w:rsidR="004F6920" w:rsidRPr="00C71895" w:rsidRDefault="004F6920" w:rsidP="004F6920">
      <w:pPr>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t>Применимое право – материальное право РФ без отсылки к материальному праву иного государства.</w:t>
      </w:r>
    </w:p>
    <w:p w14:paraId="1155F2B7" w14:textId="77777777" w:rsidR="009777FB" w:rsidRDefault="004F6920" w:rsidP="004F6920">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t xml:space="preserve">2.4.2.2. </w:t>
      </w:r>
      <w:r>
        <w:rPr>
          <w:rFonts w:ascii="Times New Roman" w:eastAsia="Times New Roman" w:hAnsi="Times New Roman" w:cs="Times New Roman"/>
          <w:sz w:val="24"/>
          <w:szCs w:val="24"/>
          <w:lang w:eastAsia="ru-RU"/>
        </w:rPr>
        <w:t xml:space="preserve">Либо </w:t>
      </w:r>
      <w:r w:rsidRPr="00C71895">
        <w:rPr>
          <w:rFonts w:ascii="Times New Roman" w:eastAsia="Times New Roman" w:hAnsi="Times New Roman" w:cs="Times New Roman"/>
          <w:sz w:val="24"/>
          <w:szCs w:val="24"/>
          <w:lang w:eastAsia="ru-RU"/>
        </w:rPr>
        <w:t>в Арбитражный суд Московской области. Применимое право – материальное право РФ без отсылки к материальному праву иного государства</w:t>
      </w:r>
      <w:r w:rsidR="009777FB">
        <w:rPr>
          <w:rFonts w:ascii="Times New Roman" w:eastAsia="Times New Roman" w:hAnsi="Times New Roman" w:cs="Times New Roman"/>
          <w:sz w:val="24"/>
          <w:szCs w:val="24"/>
          <w:lang w:eastAsia="ru-RU"/>
        </w:rPr>
        <w:t>.</w:t>
      </w:r>
    </w:p>
    <w:p w14:paraId="5BCD20B2" w14:textId="77777777" w:rsidR="009777FB" w:rsidRDefault="009777FB" w:rsidP="004F6920">
      <w:pPr>
        <w:tabs>
          <w:tab w:val="left" w:pos="1560"/>
        </w:tabs>
        <w:adjustRightInd w:val="0"/>
        <w:spacing w:after="0" w:line="240" w:lineRule="auto"/>
        <w:ind w:firstLine="567"/>
        <w:jc w:val="both"/>
        <w:textAlignment w:val="baseline"/>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 xml:space="preserve"> </w:t>
      </w:r>
      <w:r w:rsidRPr="00B76BF4">
        <w:rPr>
          <w:rFonts w:ascii="Times New Roman" w:eastAsia="Times New Roman" w:hAnsi="Times New Roman" w:cs="Times New Roman"/>
          <w:b/>
          <w:i/>
          <w:noProof/>
          <w:color w:val="2E7422"/>
          <w:sz w:val="24"/>
          <w:szCs w:val="24"/>
          <w:lang w:eastAsia="ru-RU"/>
        </w:rPr>
        <w:t>2) формулировка включается, если в Антикоррупционной политике подсудность по выбору истца не допускается (обязательно в текст добавляется п. 2.4.2.1 или 2.4.2.2. без изменения формулировки):</w:t>
      </w:r>
      <w:r w:rsidR="004F6920">
        <w:rPr>
          <w:rFonts w:ascii="Times New Roman" w:eastAsia="Times New Roman" w:hAnsi="Times New Roman" w:cs="Times New Roman"/>
          <w:noProof/>
          <w:sz w:val="24"/>
          <w:szCs w:val="24"/>
          <w:lang w:eastAsia="ru-RU"/>
        </w:rPr>
        <w:t> </w:t>
      </w:r>
    </w:p>
    <w:p w14:paraId="2061E98C" w14:textId="77777777" w:rsidR="009777FB" w:rsidRPr="00C71895" w:rsidRDefault="009777FB" w:rsidP="009777FB">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t xml:space="preserve">2.4.2.1. </w:t>
      </w:r>
      <w:r w:rsidRPr="00C71895">
        <w:rPr>
          <w:rFonts w:ascii="Times New Roman" w:eastAsia="Times New Roman" w:hAnsi="Times New Roman" w:cs="Times New Roman"/>
          <w:sz w:val="24"/>
          <w:szCs w:val="24"/>
          <w:lang w:eastAsia="ru-RU"/>
        </w:rPr>
        <w:t xml:space="preserve">в Лондонский Международный Третейский Суд (LCIA) в соответствии с его Арбитражным Регламентом, если таковая Сторона не согласна с решением внутреннего арбитража </w:t>
      </w:r>
      <w:r w:rsidRPr="00C71895">
        <w:rPr>
          <w:rFonts w:ascii="Times New Roman" w:hAnsi="Times New Roman" w:cs="Times New Roman"/>
          <w:b/>
          <w:i/>
          <w:noProof/>
          <w:color w:val="006600"/>
          <w:sz w:val="24"/>
          <w:szCs w:val="24"/>
        </w:rPr>
        <w:fldChar w:fldCharType="begin">
          <w:ffData>
            <w:name w:val="ТекстовоеПоле87"/>
            <w:enabled/>
            <w:calcOnExit w:val="0"/>
            <w:textInput/>
          </w:ffData>
        </w:fldChar>
      </w:r>
      <w:r w:rsidRPr="00C71895">
        <w:rPr>
          <w:rFonts w:ascii="Times New Roman" w:hAnsi="Times New Roman" w:cs="Times New Roman"/>
          <w:b/>
          <w:i/>
          <w:noProof/>
          <w:color w:val="006600"/>
          <w:sz w:val="24"/>
          <w:szCs w:val="24"/>
        </w:rPr>
        <w:instrText xml:space="preserve"> FORMTEXT </w:instrText>
      </w:r>
      <w:r w:rsidRPr="00C71895">
        <w:rPr>
          <w:rFonts w:ascii="Times New Roman" w:hAnsi="Times New Roman" w:cs="Times New Roman"/>
          <w:b/>
          <w:i/>
          <w:noProof/>
          <w:color w:val="006600"/>
          <w:sz w:val="24"/>
          <w:szCs w:val="24"/>
        </w:rPr>
      </w:r>
      <w:r w:rsidRPr="00C71895">
        <w:rPr>
          <w:rFonts w:ascii="Times New Roman" w:hAnsi="Times New Roman" w:cs="Times New Roman"/>
          <w:b/>
          <w:i/>
          <w:noProof/>
          <w:color w:val="006600"/>
          <w:sz w:val="24"/>
          <w:szCs w:val="24"/>
        </w:rPr>
        <w:fldChar w:fldCharType="separate"/>
      </w:r>
      <w:r w:rsidRPr="00C71895">
        <w:rPr>
          <w:rFonts w:ascii="Times New Roman" w:hAnsi="Times New Roman" w:cs="Times New Roman"/>
          <w:noProof/>
          <w:sz w:val="24"/>
          <w:szCs w:val="24"/>
        </w:rPr>
        <w:t>{</w:t>
      </w:r>
      <w:r w:rsidRPr="00C71895">
        <w:rPr>
          <w:rFonts w:ascii="Times New Roman" w:hAnsi="Times New Roman" w:cs="Times New Roman"/>
          <w:b/>
          <w:i/>
          <w:noProof/>
          <w:color w:val="006600"/>
          <w:sz w:val="24"/>
          <w:szCs w:val="24"/>
        </w:rPr>
        <w:t xml:space="preserve">вариант А): </w:t>
      </w:r>
      <w:r w:rsidRPr="00C71895">
        <w:rPr>
          <w:rFonts w:ascii="Times New Roman" w:hAnsi="Times New Roman" w:cs="Times New Roman"/>
          <w:noProof/>
          <w:sz w:val="24"/>
          <w:szCs w:val="24"/>
        </w:rPr>
        <w:t>ДМЕ</w:t>
      </w:r>
      <w:r w:rsidRPr="00C71895">
        <w:rPr>
          <w:rFonts w:ascii="Times New Roman" w:hAnsi="Times New Roman" w:cs="Times New Roman"/>
          <w:b/>
          <w:i/>
          <w:noProof/>
          <w:color w:val="006600"/>
          <w:sz w:val="24"/>
          <w:szCs w:val="24"/>
        </w:rPr>
        <w:t xml:space="preserve"> / вариант Б): </w:t>
      </w:r>
      <w:r w:rsidRPr="00C71895">
        <w:rPr>
          <w:rFonts w:ascii="Times New Roman" w:hAnsi="Times New Roman" w:cs="Times New Roman"/>
          <w:noProof/>
          <w:sz w:val="24"/>
          <w:szCs w:val="24"/>
        </w:rPr>
        <w:t>Юр.Лица Предприятия}</w:t>
      </w:r>
      <w:r w:rsidRPr="00C71895">
        <w:rPr>
          <w:rFonts w:ascii="Times New Roman" w:hAnsi="Times New Roman" w:cs="Times New Roman"/>
          <w:b/>
          <w:i/>
          <w:noProof/>
          <w:color w:val="006600"/>
          <w:sz w:val="24"/>
          <w:szCs w:val="24"/>
        </w:rPr>
        <w:fldChar w:fldCharType="end"/>
      </w:r>
      <w:r w:rsidRPr="00C71895">
        <w:rPr>
          <w:rFonts w:ascii="Times New Roman" w:eastAsia="Times New Roman" w:hAnsi="Times New Roman" w:cs="Times New Roman"/>
          <w:sz w:val="24"/>
          <w:szCs w:val="24"/>
          <w:lang w:eastAsia="ru-RU"/>
        </w:rPr>
        <w:t>.</w:t>
      </w:r>
    </w:p>
    <w:p w14:paraId="67496730" w14:textId="77777777" w:rsidR="009777FB" w:rsidRPr="00C71895" w:rsidRDefault="009777FB" w:rsidP="009777FB">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t>Арбитражный Регламент LCIA считается инкорпорированным в настоящую Политику путём ссылки на указанный Арбитражный Регламент.</w:t>
      </w:r>
    </w:p>
    <w:p w14:paraId="060899A6" w14:textId="77777777" w:rsidR="009777FB" w:rsidRPr="00C71895" w:rsidRDefault="009777FB" w:rsidP="009777FB">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t>Количество арбитров: три.</w:t>
      </w:r>
    </w:p>
    <w:p w14:paraId="12FB166D" w14:textId="77777777" w:rsidR="009777FB" w:rsidRPr="00C71895" w:rsidRDefault="009777FB" w:rsidP="009777FB">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t>Спор должен рассматриваться на территории г. Лондон Соединенного Королевства Великобритании и Северной Ирландии.</w:t>
      </w:r>
    </w:p>
    <w:p w14:paraId="45981203" w14:textId="77777777" w:rsidR="009777FB" w:rsidRPr="00C71895" w:rsidRDefault="009777FB" w:rsidP="009777FB">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t>Язык судопроизводства – русский.</w:t>
      </w:r>
    </w:p>
    <w:p w14:paraId="75F7E2B1" w14:textId="77777777" w:rsidR="009777FB" w:rsidRPr="00C71895" w:rsidRDefault="009777FB" w:rsidP="009777FB">
      <w:pPr>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t>Применимое право – материальное право РФ без отсылки к материальному праву иного государства.</w:t>
      </w:r>
    </w:p>
    <w:p w14:paraId="67FE4254" w14:textId="338B2B6E" w:rsidR="009777FB" w:rsidRDefault="009777FB" w:rsidP="009777FB">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lastRenderedPageBreak/>
        <w:t>2.4.2.2. в Арбитражный суд Московской области. Применимое право – материальное право РФ без отсылки к материальному праву иного государства</w:t>
      </w:r>
      <w:r>
        <w:rPr>
          <w:rFonts w:ascii="Times New Roman" w:eastAsia="Times New Roman" w:hAnsi="Times New Roman" w:cs="Times New Roman"/>
          <w:sz w:val="24"/>
          <w:szCs w:val="24"/>
          <w:lang w:eastAsia="ru-RU"/>
        </w:rPr>
        <w:t>.</w:t>
      </w:r>
      <w:r w:rsidR="004F6920">
        <w:rPr>
          <w:rFonts w:ascii="Times New Roman" w:eastAsia="Times New Roman" w:hAnsi="Times New Roman" w:cs="Times New Roman"/>
          <w:noProof/>
          <w:sz w:val="24"/>
          <w:szCs w:val="24"/>
          <w:lang w:eastAsia="ru-RU"/>
        </w:rPr>
        <w:t> </w:t>
      </w:r>
      <w:r w:rsidR="004F6920">
        <w:rPr>
          <w:rFonts w:ascii="Times New Roman" w:eastAsia="Times New Roman" w:hAnsi="Times New Roman" w:cs="Times New Roman"/>
          <w:noProof/>
          <w:sz w:val="24"/>
          <w:szCs w:val="24"/>
          <w:lang w:eastAsia="ru-RU"/>
        </w:rPr>
        <w:t> </w:t>
      </w:r>
      <w:r w:rsidR="004F6920">
        <w:rPr>
          <w:rFonts w:ascii="Times New Roman" w:eastAsia="Times New Roman" w:hAnsi="Times New Roman" w:cs="Times New Roman"/>
          <w:sz w:val="24"/>
          <w:szCs w:val="24"/>
          <w:lang w:eastAsia="ru-RU"/>
        </w:rPr>
        <w:fldChar w:fldCharType="end"/>
      </w:r>
      <w:bookmarkEnd w:id="19"/>
      <w:r w:rsidR="00C71895" w:rsidRPr="00C71895">
        <w:rPr>
          <w:rFonts w:ascii="Times New Roman" w:eastAsia="Times New Roman" w:hAnsi="Times New Roman" w:cs="Times New Roman"/>
          <w:sz w:val="24"/>
          <w:szCs w:val="24"/>
          <w:lang w:eastAsia="ru-RU"/>
        </w:rPr>
        <w:t xml:space="preserve"> </w:t>
      </w:r>
    </w:p>
    <w:p w14:paraId="7D0DE789" w14:textId="1978650A" w:rsidR="009777FB" w:rsidRDefault="009777FB" w:rsidP="009777FB">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p>
    <w:p w14:paraId="3AC8E442" w14:textId="77777777" w:rsidR="009777FB" w:rsidRDefault="009777FB" w:rsidP="009777FB">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p>
    <w:p w14:paraId="234E3484" w14:textId="50E67108" w:rsidR="00400F41" w:rsidRPr="009777FB" w:rsidRDefault="00400F41" w:rsidP="009777FB">
      <w:pPr>
        <w:adjustRightInd w:val="0"/>
        <w:spacing w:after="0" w:line="240" w:lineRule="auto"/>
        <w:jc w:val="both"/>
        <w:textAlignment w:val="baseline"/>
        <w:rPr>
          <w:rFonts w:ascii="Times New Roman" w:eastAsia="Times New Roman" w:hAnsi="Times New Roman" w:cs="Times New Roman"/>
          <w:noProof/>
          <w:sz w:val="24"/>
          <w:szCs w:val="28"/>
          <w:lang w:eastAsia="ru-RU"/>
        </w:rPr>
      </w:pPr>
      <w:r>
        <w:rPr>
          <w:rFonts w:ascii="Times New Roman" w:eastAsia="Times New Roman" w:hAnsi="Times New Roman" w:cs="Times New Roman"/>
          <w:sz w:val="24"/>
          <w:szCs w:val="28"/>
          <w:lang w:eastAsia="ru-RU"/>
        </w:rPr>
        <w:fldChar w:fldCharType="begin">
          <w:ffData>
            <w:name w:val="ТекстовоеПоле82"/>
            <w:enabled/>
            <w:calcOnExit w:val="0"/>
            <w:textInput/>
          </w:ffData>
        </w:fldChar>
      </w:r>
      <w:bookmarkStart w:id="20" w:name="ТекстовоеПоле82"/>
      <w:r>
        <w:rPr>
          <w:rFonts w:ascii="Times New Roman" w:eastAsia="Times New Roman" w:hAnsi="Times New Roman" w:cs="Times New Roman"/>
          <w:sz w:val="24"/>
          <w:szCs w:val="28"/>
          <w:lang w:eastAsia="ru-RU"/>
        </w:rPr>
        <w:instrText xml:space="preserve"> FORMTEXT </w:instrText>
      </w:r>
      <w:r>
        <w:rPr>
          <w:rFonts w:ascii="Times New Roman" w:eastAsia="Times New Roman" w:hAnsi="Times New Roman" w:cs="Times New Roman"/>
          <w:sz w:val="24"/>
          <w:szCs w:val="28"/>
          <w:lang w:eastAsia="ru-RU"/>
        </w:rPr>
      </w:r>
      <w:r>
        <w:rPr>
          <w:rFonts w:ascii="Times New Roman" w:eastAsia="Times New Roman" w:hAnsi="Times New Roman" w:cs="Times New Roman"/>
          <w:sz w:val="24"/>
          <w:szCs w:val="28"/>
          <w:lang w:eastAsia="ru-RU"/>
        </w:rPr>
        <w:fldChar w:fldCharType="separate"/>
      </w:r>
      <w:r w:rsidRPr="006A0930">
        <w:rPr>
          <w:rFonts w:ascii="Times New Roman" w:eastAsia="Times New Roman" w:hAnsi="Times New Roman" w:cs="Times New Roman"/>
          <w:sz w:val="24"/>
          <w:szCs w:val="28"/>
          <w:lang w:eastAsia="ru-RU"/>
        </w:rPr>
        <w:t>[</w:t>
      </w:r>
      <w:r w:rsidR="00CD65EF" w:rsidRPr="00CD65EF">
        <w:rPr>
          <w:rFonts w:ascii="Times New Roman" w:eastAsia="Times New Roman" w:hAnsi="Times New Roman" w:cs="Times New Roman"/>
          <w:sz w:val="24"/>
          <w:szCs w:val="28"/>
          <w:lang w:eastAsia="ru-RU"/>
        </w:rPr>
        <w:t xml:space="preserve"> </w:t>
      </w:r>
      <w:r>
        <w:rPr>
          <w:rFonts w:ascii="Times New Roman" w:eastAsia="Times New Roman" w:hAnsi="Times New Roman" w:cs="Times New Roman"/>
          <w:b/>
          <w:i/>
          <w:color w:val="006600"/>
          <w:sz w:val="24"/>
          <w:szCs w:val="28"/>
          <w:lang w:eastAsia="ru-RU"/>
        </w:rPr>
        <w:t xml:space="preserve">Раздел 3 </w:t>
      </w:r>
      <w:r w:rsidRPr="006A0930">
        <w:rPr>
          <w:rFonts w:ascii="Times New Roman" w:eastAsia="Times New Roman" w:hAnsi="Times New Roman" w:cs="Times New Roman"/>
          <w:b/>
          <w:i/>
          <w:color w:val="006600"/>
          <w:sz w:val="24"/>
          <w:szCs w:val="28"/>
          <w:lang w:eastAsia="ru-RU"/>
        </w:rPr>
        <w:t>сохраняется только в том случае, если со стороны ДМЕ участвует ЮЛ ДМЕ, входяще</w:t>
      </w:r>
      <w:r>
        <w:rPr>
          <w:rFonts w:ascii="Times New Roman" w:eastAsia="Times New Roman" w:hAnsi="Times New Roman" w:cs="Times New Roman"/>
          <w:b/>
          <w:i/>
          <w:color w:val="006600"/>
          <w:sz w:val="24"/>
          <w:szCs w:val="28"/>
          <w:lang w:eastAsia="ru-RU"/>
        </w:rPr>
        <w:t>е перечень ниже</w:t>
      </w:r>
      <w:r w:rsidRPr="006A0930">
        <w:rPr>
          <w:rFonts w:ascii="Times New Roman" w:eastAsia="Times New Roman" w:hAnsi="Times New Roman" w:cs="Times New Roman"/>
          <w:b/>
          <w:i/>
          <w:color w:val="006600"/>
          <w:sz w:val="24"/>
          <w:szCs w:val="28"/>
          <w:lang w:eastAsia="ru-RU"/>
        </w:rPr>
        <w:t>:</w:t>
      </w:r>
    </w:p>
    <w:p w14:paraId="0A4175B0" w14:textId="11E4DC9D" w:rsidR="00400F41" w:rsidRPr="00DE0922" w:rsidRDefault="00400F41" w:rsidP="00400F41">
      <w:pPr>
        <w:pStyle w:val="1"/>
        <w:keepNext w:val="0"/>
        <w:keepLines w:val="0"/>
        <w:spacing w:before="360" w:line="240" w:lineRule="auto"/>
        <w:ind w:firstLine="567"/>
        <w:jc w:val="both"/>
        <w:rPr>
          <w:rFonts w:ascii="Times New Roman" w:eastAsia="Times New Roman" w:hAnsi="Times New Roman" w:cs="Times New Roman"/>
          <w:b/>
          <w:color w:val="auto"/>
          <w:sz w:val="24"/>
        </w:rPr>
      </w:pPr>
      <w:r>
        <w:rPr>
          <w:rFonts w:ascii="Times New Roman" w:eastAsia="Times New Roman" w:hAnsi="Times New Roman" w:cs="Times New Roman"/>
          <w:b/>
          <w:color w:val="auto"/>
          <w:sz w:val="24"/>
        </w:rPr>
        <w:t>3. ГРУППА ЛИЦ</w:t>
      </w:r>
    </w:p>
    <w:p w14:paraId="0C4C8A3A" w14:textId="76A3B845" w:rsidR="00400F41" w:rsidRDefault="00400F41" w:rsidP="00400F41">
      <w:pPr>
        <w:spacing w:before="120"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3.1. Перечень лиц, входящих </w:t>
      </w:r>
      <w:r w:rsidRPr="00271E65">
        <w:rPr>
          <w:rFonts w:ascii="Times New Roman" w:eastAsia="Calibri" w:hAnsi="Times New Roman" w:cs="Times New Roman"/>
          <w:sz w:val="24"/>
          <w:szCs w:val="24"/>
        </w:rPr>
        <w:t xml:space="preserve">в одну группу лиц с </w:t>
      </w:r>
      <w:r w:rsidR="00B76BF4" w:rsidRPr="00B76BF4">
        <w:rPr>
          <w:rFonts w:ascii="Times New Roman" w:eastAsia="Calibri" w:hAnsi="Times New Roman" w:cs="Times New Roman"/>
          <w:color w:val="00B0F0"/>
          <w:sz w:val="24"/>
          <w:szCs w:val="24"/>
        </w:rPr>
        <w:t>Международной к</w:t>
      </w:r>
      <w:r w:rsidRPr="00B76BF4">
        <w:rPr>
          <w:rFonts w:ascii="Times New Roman" w:eastAsia="Calibri" w:hAnsi="Times New Roman" w:cs="Times New Roman"/>
          <w:color w:val="00B0F0"/>
          <w:sz w:val="24"/>
          <w:szCs w:val="24"/>
        </w:rPr>
        <w:t xml:space="preserve">омпанией </w:t>
      </w:r>
      <w:r w:rsidR="00B76BF4" w:rsidRPr="00B76BF4">
        <w:rPr>
          <w:rFonts w:ascii="Times New Roman" w:eastAsia="Calibri" w:hAnsi="Times New Roman" w:cs="Times New Roman"/>
          <w:color w:val="00B0F0"/>
          <w:sz w:val="24"/>
          <w:szCs w:val="24"/>
        </w:rPr>
        <w:t xml:space="preserve">общество </w:t>
      </w:r>
      <w:r w:rsidRPr="00271E65">
        <w:rPr>
          <w:rFonts w:ascii="Times New Roman" w:eastAsia="Calibri" w:hAnsi="Times New Roman" w:cs="Times New Roman"/>
          <w:sz w:val="24"/>
          <w:szCs w:val="24"/>
        </w:rPr>
        <w:t>с ограниченной ответственностью «Эрпорт Менеджмент Компани Лимитед»</w:t>
      </w:r>
      <w:r>
        <w:rPr>
          <w:rFonts w:ascii="Times New Roman" w:eastAsia="Calibri" w:hAnsi="Times New Roman" w:cs="Times New Roman"/>
          <w:sz w:val="24"/>
          <w:szCs w:val="24"/>
        </w:rPr>
        <w:t xml:space="preserve"> </w:t>
      </w:r>
      <w:r w:rsidRPr="00865EDC">
        <w:rPr>
          <w:rFonts w:ascii="Times New Roman" w:eastAsia="Calibri" w:hAnsi="Times New Roman" w:cs="Times New Roman"/>
          <w:sz w:val="24"/>
          <w:szCs w:val="24"/>
        </w:rPr>
        <w:t>по основаниям, установл</w:t>
      </w:r>
      <w:r>
        <w:rPr>
          <w:rFonts w:ascii="Times New Roman" w:eastAsia="Calibri" w:hAnsi="Times New Roman" w:cs="Times New Roman"/>
          <w:sz w:val="24"/>
          <w:szCs w:val="24"/>
        </w:rPr>
        <w:t>енным ФЗ «О защите конкуренции»</w:t>
      </w:r>
      <w:r w:rsidR="00BF007E">
        <w:rPr>
          <w:rFonts w:ascii="Times New Roman" w:eastAsia="Calibri" w:hAnsi="Times New Roman" w:cs="Times New Roman"/>
          <w:sz w:val="24"/>
          <w:szCs w:val="24"/>
        </w:rPr>
        <w:t xml:space="preserve"> (Группа ДМЕ)</w:t>
      </w:r>
      <w:r>
        <w:rPr>
          <w:rFonts w:ascii="Times New Roman" w:eastAsia="Calibri" w:hAnsi="Times New Roman" w:cs="Times New Roman"/>
          <w:sz w:val="24"/>
          <w:szCs w:val="24"/>
        </w:rPr>
        <w:t>:</w:t>
      </w:r>
    </w:p>
    <w:p w14:paraId="6F5F89C4" w14:textId="4420FD8D" w:rsidR="00755C69" w:rsidRPr="00755C69" w:rsidRDefault="00B76BF4"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B76BF4">
        <w:rPr>
          <w:rFonts w:ascii="Times New Roman" w:eastAsia="Calibri" w:hAnsi="Times New Roman" w:cs="Times New Roman"/>
          <w:color w:val="00B0F0"/>
          <w:sz w:val="24"/>
          <w:szCs w:val="24"/>
        </w:rPr>
        <w:t>Международная к</w:t>
      </w:r>
      <w:r w:rsidR="00755C69" w:rsidRPr="00B76BF4">
        <w:rPr>
          <w:rFonts w:ascii="Times New Roman" w:eastAsia="Calibri" w:hAnsi="Times New Roman" w:cs="Times New Roman"/>
          <w:color w:val="00B0F0"/>
          <w:sz w:val="24"/>
          <w:szCs w:val="24"/>
        </w:rPr>
        <w:t xml:space="preserve">омпания </w:t>
      </w:r>
      <w:r w:rsidRPr="00B76BF4">
        <w:rPr>
          <w:rFonts w:ascii="Times New Roman" w:eastAsia="Calibri" w:hAnsi="Times New Roman" w:cs="Times New Roman"/>
          <w:color w:val="00B0F0"/>
          <w:sz w:val="24"/>
          <w:szCs w:val="24"/>
        </w:rPr>
        <w:t xml:space="preserve">общество </w:t>
      </w:r>
      <w:r w:rsidR="00755C69" w:rsidRPr="00755C69">
        <w:rPr>
          <w:rFonts w:ascii="Times New Roman" w:eastAsia="Calibri" w:hAnsi="Times New Roman" w:cs="Times New Roman"/>
          <w:sz w:val="24"/>
          <w:szCs w:val="24"/>
        </w:rPr>
        <w:t xml:space="preserve">с ограниченной ответственностью "Эрпорт Менеджмент Компани Лимитед" (Идентификационный Номер Налогоплательщика в Российской Федерации: </w:t>
      </w:r>
      <w:r w:rsidRPr="00B76BF4">
        <w:rPr>
          <w:rFonts w:ascii="Times New Roman" w:eastAsia="Calibri" w:hAnsi="Times New Roman" w:cs="Times New Roman"/>
          <w:color w:val="00B0F0"/>
          <w:sz w:val="24"/>
          <w:szCs w:val="24"/>
        </w:rPr>
        <w:t>3900012364</w:t>
      </w:r>
      <w:r w:rsidR="00755C69" w:rsidRPr="00755C69">
        <w:rPr>
          <w:rFonts w:ascii="Times New Roman" w:eastAsia="Calibri" w:hAnsi="Times New Roman" w:cs="Times New Roman"/>
          <w:sz w:val="24"/>
          <w:szCs w:val="24"/>
        </w:rPr>
        <w:t>);</w:t>
      </w:r>
    </w:p>
    <w:p w14:paraId="3F3514F8" w14:textId="7D9BE9C2"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w:t>
      </w:r>
      <w:r w:rsidR="007102ED">
        <w:rPr>
          <w:rFonts w:ascii="Times New Roman" w:eastAsia="Calibri" w:hAnsi="Times New Roman" w:cs="Times New Roman"/>
          <w:sz w:val="24"/>
          <w:szCs w:val="24"/>
        </w:rPr>
        <w:t>ДОМОДЕДОВО ЭРФИЛД</w:t>
      </w:r>
      <w:r w:rsidRPr="00755C69">
        <w:rPr>
          <w:rFonts w:ascii="Times New Roman" w:eastAsia="Calibri" w:hAnsi="Times New Roman" w:cs="Times New Roman"/>
          <w:sz w:val="24"/>
          <w:szCs w:val="24"/>
        </w:rPr>
        <w:t>" (Идентификационный Номер Налогоплательщика в Российской Федерации: 5009097148);</w:t>
      </w:r>
    </w:p>
    <w:p w14:paraId="7272562B"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ПЭССЕНДЖЕР ТЕРМИНАЛ" (Идентификационный Номер Налогоплательщика в Российской Федерации: 5009097645);</w:t>
      </w:r>
    </w:p>
    <w:p w14:paraId="276094ED"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ЭРПОРТ ХЭНДЛИНГ" (Идентификационный Номер Налогоплательщика в Российской Федерации: 5009096948);</w:t>
      </w:r>
    </w:p>
    <w:p w14:paraId="3F3E11C1"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ФЬЮЭЛ СЕРВИСИЗ" (Идентификационный Номер Налогоплательщика в Российской Федерации: 5009096850);</w:t>
      </w:r>
    </w:p>
    <w:p w14:paraId="4B3BE1CB"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ФЬЮЭЛ ФАСИЛИТИС" (Идентификационный Номер Налогоплательщика в Российской Федерации: 5009097236);</w:t>
      </w:r>
    </w:p>
    <w:p w14:paraId="535209ED"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КЭТЕРИНГ" (Идентификационный Номер Налогоплательщика в Российской Федерации: 5009097155);</w:t>
      </w:r>
    </w:p>
    <w:p w14:paraId="0D53B97E"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СЕКЬЮРИТИ" (Идентификационный Номер Налогоплательщика в Российской Федерации: 5009096271);</w:t>
      </w:r>
    </w:p>
    <w:p w14:paraId="5FFFDBEE"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lastRenderedPageBreak/>
        <w:t>Общество с ограниченной ответственностью "ДОМОДЕДОВО КОММЕРШЛ СЕРВИСИЗ" (Идентификационный Номер Налогоплательщика в Российской Федерации: 5009097028);</w:t>
      </w:r>
    </w:p>
    <w:p w14:paraId="75A52C66"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СЛОТ АЛЛОКЕЙШЕН" (Идентификационный Номер Налогоплательщика в Российской Федерации: 5009096955);</w:t>
      </w:r>
    </w:p>
    <w:p w14:paraId="5CA53752"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КАРГО" (Идентификационный Номер Налогоплательщика в Российской Федерации: 5009096881);</w:t>
      </w:r>
    </w:p>
    <w:p w14:paraId="49481EC7"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НОН-АВИЭЙШ СЭЙЛЗ" (Идентификационный Номер Налогоплательщика в Российской Федерации: 5009096730);</w:t>
      </w:r>
    </w:p>
    <w:p w14:paraId="6ED197E6"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ЭССЕТ МЕНЕДЖМЕНТ" (Идентификационный Номер Налогоплательщика в Российской Федерации: 5009096987);</w:t>
      </w:r>
    </w:p>
    <w:p w14:paraId="79BD4A10"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ПАРКИНГ" (Идентификационный Номер Налогоплательщика в Российской Федерации: 5009097927);</w:t>
      </w:r>
    </w:p>
    <w:p w14:paraId="6DCF3D39"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АЙТИ СЕРВИСИЗ" (Идентификационный Номер Налогоплательщика в Российской Федерации: 5009096360);</w:t>
      </w:r>
    </w:p>
    <w:p w14:paraId="426CA5D3"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ИНТЕГРЕЙШН" (Идентификационный Номер Налогоплательщика в Российской Федерации: 5009096867);</w:t>
      </w:r>
    </w:p>
    <w:p w14:paraId="5D225BB4"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ДЕВЕЛОПМЕНТ" (Идентификационный Номер Налогоплательщика в Российской Федерации: 5009096970);</w:t>
      </w:r>
    </w:p>
    <w:p w14:paraId="0A24F03F" w14:textId="0869C1F5"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w:t>
      </w:r>
      <w:r w:rsidR="00B76BF4" w:rsidRPr="00B76BF4">
        <w:rPr>
          <w:rFonts w:ascii="Times New Roman" w:eastAsia="Calibri" w:hAnsi="Times New Roman" w:cs="Times New Roman"/>
          <w:color w:val="00B0F0"/>
          <w:sz w:val="24"/>
          <w:szCs w:val="24"/>
        </w:rPr>
        <w:t>ДЕВЕЛОПМЕНТ ЭНД КОНСТРАКШН МЕНЕДЖМЕНТ</w:t>
      </w:r>
      <w:r w:rsidRPr="00755C69">
        <w:rPr>
          <w:rFonts w:ascii="Times New Roman" w:eastAsia="Calibri" w:hAnsi="Times New Roman" w:cs="Times New Roman"/>
          <w:sz w:val="24"/>
          <w:szCs w:val="24"/>
        </w:rPr>
        <w:t>" (Идентификационный Номер Налогоплательщика в Российской Федерации: 5009097099);</w:t>
      </w:r>
    </w:p>
    <w:p w14:paraId="46214AEC"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"ДОМОДЕДОВО ТРЕЙНИНГ" (Идентификационный Номер Налогоплательщика в Российской Федерации: 5009096514);</w:t>
      </w:r>
    </w:p>
    <w:p w14:paraId="064415C2"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АПК "Племзавод "Ямской" (Идентификационный Номер Налогоплательщика в Российской Федерации: 5009044509);</w:t>
      </w:r>
    </w:p>
    <w:p w14:paraId="7D0354AB" w14:textId="77777777" w:rsid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lastRenderedPageBreak/>
        <w:t>Компания с ограниченной ответственностью "АСЬЕНДА ИНВЕСТМЕНТС ЛИМИТЕД" (HACIENDA INVESTMENTS LIMITED) (Идентификационный Номер Налогоплательщика в Российской Федерации: 9909141380);</w:t>
      </w:r>
    </w:p>
    <w:p w14:paraId="0192A2D3" w14:textId="77777777" w:rsidR="00AD412B" w:rsidRPr="00AD412B" w:rsidRDefault="00AD412B" w:rsidP="00AD412B">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AD412B">
        <w:rPr>
          <w:rFonts w:ascii="Times New Roman" w:eastAsia="Calibri" w:hAnsi="Times New Roman" w:cs="Times New Roman"/>
          <w:sz w:val="24"/>
          <w:szCs w:val="24"/>
        </w:rPr>
        <w:t>Компания с ограниченной ответственностью "Верулия Инвестментс Лимитед" (Идентификационный Номер Налогоплательщика в Российской Федерации: 9909513905);</w:t>
      </w:r>
    </w:p>
    <w:p w14:paraId="03D40FDF"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"ДОМ-ИНВЕСТ" (Идентификационный Номер Налогоплательщика в Российской Федерации: 5009070227);</w:t>
      </w:r>
    </w:p>
    <w:p w14:paraId="79719947" w14:textId="77777777" w:rsidR="00755C69" w:rsidRPr="00755C69"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"МЕРА-Инвест" (Идентификационный Номер Налогоплательщика в Российской Федерации: 5009041804);</w:t>
      </w:r>
    </w:p>
    <w:p w14:paraId="16122CA3" w14:textId="7F0AA6FE" w:rsidR="00755C69" w:rsidRPr="00AE7EA0"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55C69">
        <w:rPr>
          <w:rFonts w:ascii="Times New Roman" w:eastAsia="Calibri" w:hAnsi="Times New Roman" w:cs="Times New Roman"/>
          <w:sz w:val="24"/>
          <w:szCs w:val="24"/>
        </w:rPr>
        <w:t>Общество с ограниченной ответственностью "Форум-инвест" (Идентификационный Номер Налогоплательщика в Российской Федерации: 5009043209</w:t>
      </w:r>
      <w:r w:rsidRPr="00AE7EA0">
        <w:rPr>
          <w:rFonts w:ascii="Times New Roman" w:eastAsia="Calibri" w:hAnsi="Times New Roman" w:cs="Times New Roman"/>
          <w:sz w:val="24"/>
          <w:szCs w:val="24"/>
        </w:rPr>
        <w:t>).</w:t>
      </w:r>
      <w:r w:rsidR="009F4A0E" w:rsidRPr="00AE7EA0">
        <w:rPr>
          <w:rFonts w:ascii="Times New Roman" w:eastAsia="Calibri" w:hAnsi="Times New Roman" w:cs="Times New Roman"/>
          <w:sz w:val="24"/>
          <w:szCs w:val="24"/>
        </w:rPr>
        <w:t xml:space="preserve"> </w:t>
      </w:r>
    </w:p>
    <w:p w14:paraId="5965F098" w14:textId="7E5A7E12" w:rsidR="009F4A0E" w:rsidRPr="00AE7EA0" w:rsidRDefault="009F4A0E"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AE7EA0">
        <w:rPr>
          <w:rFonts w:ascii="Times New Roman" w:eastAsia="Calibri" w:hAnsi="Times New Roman" w:cs="Times New Roman"/>
          <w:sz w:val="24"/>
          <w:szCs w:val="24"/>
        </w:rPr>
        <w:t>Общество с ограниченной ответственностью "</w:t>
      </w:r>
      <w:r w:rsidR="00B01523" w:rsidRPr="00B76BF4">
        <w:rPr>
          <w:rFonts w:ascii="Times New Roman" w:eastAsia="Calibri" w:hAnsi="Times New Roman" w:cs="Times New Roman"/>
          <w:sz w:val="24"/>
          <w:szCs w:val="24"/>
        </w:rPr>
        <w:t>ИНЖИНИРИНГ ТЕХНИКАЛ МЭЙНТИНАНС</w:t>
      </w:r>
      <w:r w:rsidRPr="00AE7EA0">
        <w:rPr>
          <w:rFonts w:ascii="Times New Roman" w:eastAsia="Calibri" w:hAnsi="Times New Roman" w:cs="Times New Roman"/>
          <w:sz w:val="24"/>
          <w:szCs w:val="24"/>
        </w:rPr>
        <w:t>" (Идентификационный Номер Налогоплательщика в Российской Федерации: 5009129791);</w:t>
      </w:r>
    </w:p>
    <w:p w14:paraId="141A086E" w14:textId="50027FAD" w:rsidR="00AE7EA0" w:rsidRPr="00D62EFC" w:rsidRDefault="009F4A0E" w:rsidP="00D62EFC">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AE7EA0">
        <w:rPr>
          <w:rFonts w:ascii="Times New Roman" w:eastAsia="Calibri" w:hAnsi="Times New Roman" w:cs="Times New Roman"/>
          <w:sz w:val="24"/>
          <w:szCs w:val="24"/>
        </w:rPr>
        <w:t>Общество с ограниченной ответственностью "ЭРПОРТ ХЭЛФ КЭР" (Идентификационный Номер Налогоплательщика в Российской Федерации: 5009129801</w:t>
      </w:r>
      <w:r w:rsidRPr="00B76BF4">
        <w:rPr>
          <w:rFonts w:ascii="Times New Roman" w:eastAsia="Calibri" w:hAnsi="Times New Roman" w:cs="Times New Roman"/>
          <w:sz w:val="24"/>
          <w:szCs w:val="24"/>
        </w:rPr>
        <w:t>)</w:t>
      </w:r>
      <w:bookmarkStart w:id="21" w:name="_Hlk130312468"/>
      <w:r w:rsidR="009D70EC" w:rsidRPr="00B76BF4">
        <w:rPr>
          <w:rFonts w:ascii="Times New Roman" w:eastAsia="Calibri" w:hAnsi="Times New Roman" w:cs="Times New Roman"/>
          <w:sz w:val="24"/>
          <w:szCs w:val="24"/>
        </w:rPr>
        <w:t>.</w:t>
      </w:r>
    </w:p>
    <w:bookmarkEnd w:id="21"/>
    <w:p w14:paraId="4973959C" w14:textId="3487A140" w:rsidR="004C3294" w:rsidRDefault="00400F41" w:rsidP="004C3294">
      <w:pPr>
        <w:tabs>
          <w:tab w:val="left" w:pos="851"/>
        </w:tabs>
        <w:spacing w:before="120" w:after="0" w:line="240" w:lineRule="auto"/>
        <w:ind w:firstLine="567"/>
        <w:jc w:val="both"/>
        <w:rPr>
          <w:rFonts w:ascii="Times New Roman" w:eastAsia="Times New Roman" w:hAnsi="Times New Roman" w:cs="Times New Roman"/>
          <w:sz w:val="24"/>
          <w:szCs w:val="28"/>
          <w:lang w:eastAsia="ru-RU"/>
        </w:rPr>
      </w:pPr>
      <w:r>
        <w:rPr>
          <w:rFonts w:ascii="Times New Roman" w:eastAsia="Calibri" w:hAnsi="Times New Roman" w:cs="Times New Roman"/>
          <w:sz w:val="24"/>
          <w:szCs w:val="24"/>
        </w:rPr>
        <w:t xml:space="preserve">3.2. Обязанности и запреты, установленные настоящей Политикой для Контрагента по отношению Юр.Лицу Предприятия, считаются установленными как по отношению к Юр.Лицу Предприятия – </w:t>
      </w:r>
      <w:r w:rsidR="00A94E6C">
        <w:rPr>
          <w:rFonts w:ascii="Times New Roman" w:eastAsia="Calibri" w:hAnsi="Times New Roman" w:cs="Times New Roman"/>
          <w:sz w:val="24"/>
          <w:szCs w:val="24"/>
        </w:rPr>
        <w:t>С</w:t>
      </w:r>
      <w:r>
        <w:rPr>
          <w:rFonts w:ascii="Times New Roman" w:eastAsia="Calibri" w:hAnsi="Times New Roman" w:cs="Times New Roman"/>
          <w:sz w:val="24"/>
          <w:szCs w:val="24"/>
        </w:rPr>
        <w:t xml:space="preserve">тороне </w:t>
      </w:r>
      <w:r w:rsidR="00A94E6C">
        <w:rPr>
          <w:rFonts w:ascii="Times New Roman" w:eastAsia="Calibri" w:hAnsi="Times New Roman" w:cs="Times New Roman"/>
          <w:sz w:val="24"/>
          <w:szCs w:val="24"/>
        </w:rPr>
        <w:t>настоящей Политики</w:t>
      </w:r>
      <w:r>
        <w:rPr>
          <w:rFonts w:ascii="Times New Roman" w:eastAsia="Calibri" w:hAnsi="Times New Roman" w:cs="Times New Roman"/>
          <w:sz w:val="24"/>
          <w:szCs w:val="24"/>
        </w:rPr>
        <w:t>, так и по отношению к каждому из лиц, перечисленных в п.3 настоящей Политики.</w:t>
      </w:r>
      <w:r w:rsidR="00CD65EF" w:rsidRPr="00CD65EF">
        <w:rPr>
          <w:rFonts w:ascii="Times New Roman" w:eastAsia="Calibri" w:hAnsi="Times New Roman" w:cs="Times New Roman"/>
          <w:sz w:val="24"/>
          <w:szCs w:val="24"/>
        </w:rPr>
        <w:t xml:space="preserve"> </w:t>
      </w:r>
      <w:r w:rsidRPr="00400F41">
        <w:rPr>
          <w:rFonts w:ascii="Times New Roman" w:eastAsia="Calibri" w:hAnsi="Times New Roman" w:cs="Times New Roman"/>
          <w:sz w:val="24"/>
          <w:szCs w:val="24"/>
        </w:rPr>
        <w:t>]</w:t>
      </w:r>
      <w:r>
        <w:rPr>
          <w:rFonts w:ascii="Times New Roman" w:eastAsia="Times New Roman" w:hAnsi="Times New Roman" w:cs="Times New Roman"/>
          <w:sz w:val="24"/>
          <w:szCs w:val="28"/>
          <w:lang w:eastAsia="ru-RU"/>
        </w:rPr>
        <w:fldChar w:fldCharType="end"/>
      </w:r>
      <w:bookmarkEnd w:id="20"/>
    </w:p>
    <w:p w14:paraId="335138D4" w14:textId="615FD552" w:rsidR="004C3294" w:rsidRDefault="004C3294" w:rsidP="004C3294">
      <w:pPr>
        <w:tabs>
          <w:tab w:val="left" w:pos="851"/>
        </w:tabs>
        <w:spacing w:before="360" w:after="0" w:line="240" w:lineRule="auto"/>
        <w:ind w:firstLine="567"/>
        <w:jc w:val="both"/>
        <w:rPr>
          <w:rFonts w:ascii="Times New Roman" w:eastAsia="Times New Roman" w:hAnsi="Times New Roman" w:cs="Times New Roman"/>
          <w:b/>
          <w:i/>
          <w:color w:val="006600"/>
          <w:sz w:val="24"/>
          <w:szCs w:val="28"/>
          <w:lang w:eastAsia="ru-RU"/>
        </w:rPr>
      </w:pPr>
      <w:r>
        <w:rPr>
          <w:rFonts w:ascii="Times New Roman" w:eastAsia="Times New Roman" w:hAnsi="Times New Roman" w:cs="Times New Roman"/>
          <w:sz w:val="24"/>
          <w:szCs w:val="28"/>
          <w:lang w:eastAsia="ru-RU"/>
        </w:rPr>
        <w:fldChar w:fldCharType="begin">
          <w:ffData>
            <w:name w:val="ТекстовоеПоле496"/>
            <w:enabled/>
            <w:calcOnExit w:val="0"/>
            <w:textInput/>
          </w:ffData>
        </w:fldChar>
      </w:r>
      <w:bookmarkStart w:id="22" w:name="ТекстовоеПоле496"/>
      <w:r>
        <w:rPr>
          <w:rFonts w:ascii="Times New Roman" w:eastAsia="Times New Roman" w:hAnsi="Times New Roman" w:cs="Times New Roman"/>
          <w:sz w:val="24"/>
          <w:szCs w:val="28"/>
          <w:lang w:eastAsia="ru-RU"/>
        </w:rPr>
        <w:instrText xml:space="preserve"> FORMTEXT </w:instrText>
      </w:r>
      <w:r>
        <w:rPr>
          <w:rFonts w:ascii="Times New Roman" w:eastAsia="Times New Roman" w:hAnsi="Times New Roman" w:cs="Times New Roman"/>
          <w:sz w:val="24"/>
          <w:szCs w:val="28"/>
          <w:lang w:eastAsia="ru-RU"/>
        </w:rPr>
      </w:r>
      <w:r>
        <w:rPr>
          <w:rFonts w:ascii="Times New Roman" w:eastAsia="Times New Roman" w:hAnsi="Times New Roman" w:cs="Times New Roman"/>
          <w:sz w:val="24"/>
          <w:szCs w:val="28"/>
          <w:lang w:eastAsia="ru-RU"/>
        </w:rPr>
        <w:fldChar w:fldCharType="separate"/>
      </w:r>
      <w:r>
        <w:rPr>
          <w:rFonts w:ascii="Times New Roman" w:eastAsia="Times New Roman" w:hAnsi="Times New Roman" w:cs="Times New Roman"/>
          <w:noProof/>
          <w:sz w:val="24"/>
          <w:szCs w:val="28"/>
          <w:lang w:eastAsia="ru-RU"/>
        </w:rPr>
        <w:t> </w:t>
      </w:r>
      <w:r w:rsidRPr="00AE14A0">
        <w:rPr>
          <w:rFonts w:ascii="Times New Roman" w:eastAsia="Times New Roman" w:hAnsi="Times New Roman" w:cs="Times New Roman"/>
          <w:b/>
          <w:i/>
          <w:color w:val="006600"/>
          <w:sz w:val="24"/>
          <w:szCs w:val="28"/>
          <w:lang w:eastAsia="ru-RU"/>
        </w:rPr>
        <w:t>Следующий раздел {4/3}. ПРОЧИЕ УСЛОВИЯ подлежит удалению, если Антикоррупционная политика включается в качестве Приложения к договору, а не заключается в качес</w:t>
      </w:r>
      <w:r>
        <w:rPr>
          <w:rFonts w:ascii="Times New Roman" w:eastAsia="Times New Roman" w:hAnsi="Times New Roman" w:cs="Times New Roman"/>
          <w:b/>
          <w:i/>
          <w:color w:val="006600"/>
          <w:sz w:val="24"/>
          <w:szCs w:val="28"/>
          <w:lang w:eastAsia="ru-RU"/>
        </w:rPr>
        <w:t xml:space="preserve">тве самостоятельного соглашения:  </w:t>
      </w:r>
    </w:p>
    <w:p w14:paraId="4DFDFEF2" w14:textId="77777777" w:rsidR="004C3294" w:rsidRPr="000C1FC0" w:rsidRDefault="004C3294" w:rsidP="004C3294">
      <w:pPr>
        <w:spacing w:before="360" w:after="120" w:line="240" w:lineRule="auto"/>
        <w:ind w:firstLine="567"/>
        <w:jc w:val="both"/>
        <w:outlineLvl w:val="0"/>
        <w:rPr>
          <w:rFonts w:ascii="Times New Roman" w:eastAsia="Times New Roman" w:hAnsi="Times New Roman" w:cs="Times New Roman"/>
          <w:b/>
          <w:sz w:val="24"/>
          <w:szCs w:val="32"/>
        </w:rPr>
      </w:pPr>
      <w:r w:rsidRPr="000C1FC0">
        <w:rPr>
          <w:rFonts w:ascii="Times New Roman" w:eastAsia="Times New Roman" w:hAnsi="Times New Roman" w:cs="Times New Roman"/>
          <w:b/>
          <w:sz w:val="24"/>
          <w:szCs w:val="32"/>
          <w:lang w:val="en-US"/>
        </w:rPr>
        <w:fldChar w:fldCharType="begin">
          <w:ffData>
            <w:name w:val="ТекстовоеПоле88"/>
            <w:enabled/>
            <w:calcOnExit w:val="0"/>
            <w:textInput/>
          </w:ffData>
        </w:fldChar>
      </w:r>
      <w:r w:rsidRPr="000C1FC0">
        <w:rPr>
          <w:rFonts w:ascii="Times New Roman" w:eastAsia="Times New Roman" w:hAnsi="Times New Roman" w:cs="Times New Roman"/>
          <w:b/>
          <w:sz w:val="24"/>
          <w:szCs w:val="32"/>
        </w:rPr>
        <w:instrText xml:space="preserve"> </w:instrText>
      </w:r>
      <w:r w:rsidRPr="000C1FC0">
        <w:rPr>
          <w:rFonts w:ascii="Times New Roman" w:eastAsia="Times New Roman" w:hAnsi="Times New Roman" w:cs="Times New Roman"/>
          <w:b/>
          <w:sz w:val="24"/>
          <w:szCs w:val="32"/>
          <w:lang w:val="en-US"/>
        </w:rPr>
        <w:instrText>FORMTEXT</w:instrText>
      </w:r>
      <w:r w:rsidRPr="000C1FC0">
        <w:rPr>
          <w:rFonts w:ascii="Times New Roman" w:eastAsia="Times New Roman" w:hAnsi="Times New Roman" w:cs="Times New Roman"/>
          <w:b/>
          <w:sz w:val="24"/>
          <w:szCs w:val="32"/>
        </w:rPr>
        <w:instrText xml:space="preserve"> </w:instrText>
      </w:r>
      <w:r w:rsidRPr="000C1FC0">
        <w:rPr>
          <w:rFonts w:ascii="Times New Roman" w:eastAsia="Times New Roman" w:hAnsi="Times New Roman" w:cs="Times New Roman"/>
          <w:b/>
          <w:sz w:val="24"/>
          <w:szCs w:val="32"/>
          <w:lang w:val="en-US"/>
        </w:rPr>
      </w:r>
      <w:r w:rsidRPr="000C1FC0">
        <w:rPr>
          <w:rFonts w:ascii="Times New Roman" w:eastAsia="Times New Roman" w:hAnsi="Times New Roman" w:cs="Times New Roman"/>
          <w:b/>
          <w:sz w:val="24"/>
          <w:szCs w:val="32"/>
          <w:lang w:val="en-US"/>
        </w:rPr>
        <w:fldChar w:fldCharType="separate"/>
      </w:r>
      <w:r w:rsidRPr="000C1FC0">
        <w:rPr>
          <w:rFonts w:ascii="Times New Roman" w:eastAsia="Times New Roman" w:hAnsi="Times New Roman" w:cs="Times New Roman"/>
          <w:b/>
          <w:sz w:val="24"/>
          <w:szCs w:val="32"/>
        </w:rPr>
        <w:t>{4/3}</w:t>
      </w:r>
      <w:r w:rsidRPr="000C1FC0">
        <w:rPr>
          <w:rFonts w:ascii="Times New Roman" w:eastAsia="Times New Roman" w:hAnsi="Times New Roman" w:cs="Times New Roman"/>
          <w:b/>
          <w:sz w:val="24"/>
          <w:szCs w:val="32"/>
          <w:lang w:val="en-US"/>
        </w:rPr>
        <w:fldChar w:fldCharType="end"/>
      </w:r>
      <w:r w:rsidRPr="000C1FC0">
        <w:rPr>
          <w:rFonts w:ascii="Times New Roman" w:eastAsia="Times New Roman" w:hAnsi="Times New Roman" w:cs="Times New Roman"/>
          <w:b/>
          <w:sz w:val="24"/>
          <w:szCs w:val="32"/>
        </w:rPr>
        <w:t>. ПРОЧИЕ УСЛОВИЯ</w:t>
      </w:r>
    </w:p>
    <w:p w14:paraId="242A7344" w14:textId="77777777" w:rsidR="004C3294" w:rsidRPr="000C1FC0" w:rsidRDefault="004C3294" w:rsidP="004C3294">
      <w:pPr>
        <w:spacing w:before="120" w:after="0" w:line="240" w:lineRule="auto"/>
        <w:ind w:firstLine="567"/>
        <w:jc w:val="both"/>
        <w:rPr>
          <w:rFonts w:ascii="Times New Roman" w:eastAsia="Times New Roman" w:hAnsi="Times New Roman" w:cs="Times New Roman"/>
          <w:sz w:val="24"/>
          <w:szCs w:val="24"/>
          <w:lang w:eastAsia="ru-RU"/>
        </w:rPr>
      </w:pPr>
      <w:r w:rsidRPr="000C1FC0">
        <w:rPr>
          <w:rFonts w:ascii="Times New Roman" w:eastAsia="Times New Roman" w:hAnsi="Times New Roman" w:cs="Times New Roman"/>
          <w:sz w:val="24"/>
          <w:szCs w:val="24"/>
          <w:lang w:val="en-US"/>
        </w:rPr>
        <w:fldChar w:fldCharType="begin">
          <w:ffData>
            <w:name w:val="ТекстовоеПоле88"/>
            <w:enabled/>
            <w:calcOnExit w:val="0"/>
            <w:textInput/>
          </w:ffData>
        </w:fldChar>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instrText>FORMTEXT</w:instrText>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r>
      <w:r w:rsidRPr="000C1FC0">
        <w:rPr>
          <w:rFonts w:ascii="Times New Roman" w:eastAsia="Times New Roman" w:hAnsi="Times New Roman" w:cs="Times New Roman"/>
          <w:sz w:val="24"/>
          <w:szCs w:val="24"/>
          <w:lang w:val="en-US"/>
        </w:rPr>
        <w:fldChar w:fldCharType="separate"/>
      </w:r>
      <w:r w:rsidRPr="000C1FC0">
        <w:rPr>
          <w:rFonts w:ascii="Times New Roman" w:eastAsia="Times New Roman" w:hAnsi="Times New Roman" w:cs="Times New Roman"/>
          <w:sz w:val="24"/>
          <w:szCs w:val="24"/>
        </w:rPr>
        <w:t>{4/3}</w:t>
      </w:r>
      <w:r w:rsidRPr="000C1FC0">
        <w:rPr>
          <w:rFonts w:ascii="Times New Roman" w:eastAsia="Times New Roman" w:hAnsi="Times New Roman" w:cs="Times New Roman"/>
          <w:sz w:val="24"/>
          <w:szCs w:val="24"/>
          <w:lang w:val="en-US"/>
        </w:rPr>
        <w:fldChar w:fldCharType="end"/>
      </w:r>
      <w:r w:rsidRPr="000C1FC0">
        <w:rPr>
          <w:rFonts w:ascii="Times New Roman" w:hAnsi="Times New Roman" w:cs="Times New Roman"/>
          <w:sz w:val="24"/>
          <w:szCs w:val="24"/>
        </w:rPr>
        <w:t xml:space="preserve">.1. </w:t>
      </w:r>
      <w:r w:rsidRPr="000C1FC0">
        <w:rPr>
          <w:rFonts w:ascii="Times New Roman" w:eastAsia="Times New Roman" w:hAnsi="Times New Roman" w:cs="Times New Roman"/>
          <w:snapToGrid w:val="0"/>
          <w:sz w:val="24"/>
          <w:szCs w:val="24"/>
          <w:lang w:eastAsia="ru-RU"/>
        </w:rPr>
        <w:t>Настоящая Политика вступает в силу</w:t>
      </w:r>
      <w:r w:rsidRPr="000C1FC0">
        <w:rPr>
          <w:rFonts w:ascii="Times New Roman" w:eastAsia="Times New Roman" w:hAnsi="Times New Roman" w:cs="Times New Roman"/>
          <w:sz w:val="24"/>
          <w:szCs w:val="24"/>
          <w:lang w:eastAsia="ru-RU"/>
        </w:rPr>
        <w:fldChar w:fldCharType="begin">
          <w:ffData>
            <w:name w:val="ТекстовоеПоле8"/>
            <w:enabled/>
            <w:calcOnExit w:val="0"/>
            <w:textInput/>
          </w:ffData>
        </w:fldChar>
      </w:r>
      <w:r w:rsidRPr="000C1FC0">
        <w:rPr>
          <w:rFonts w:ascii="Times New Roman" w:eastAsia="Times New Roman" w:hAnsi="Times New Roman" w:cs="Times New Roman"/>
          <w:sz w:val="24"/>
          <w:szCs w:val="24"/>
          <w:lang w:eastAsia="ru-RU"/>
        </w:rPr>
        <w:instrText xml:space="preserve"> FORMTEXT </w:instrText>
      </w:r>
      <w:r w:rsidRPr="000C1FC0">
        <w:rPr>
          <w:rFonts w:ascii="Times New Roman" w:eastAsia="Times New Roman" w:hAnsi="Times New Roman" w:cs="Times New Roman"/>
          <w:sz w:val="24"/>
          <w:szCs w:val="24"/>
          <w:lang w:eastAsia="ru-RU"/>
        </w:rPr>
      </w:r>
      <w:r w:rsidRPr="000C1FC0">
        <w:rPr>
          <w:rFonts w:ascii="Times New Roman" w:eastAsia="Times New Roman" w:hAnsi="Times New Roman" w:cs="Times New Roman"/>
          <w:sz w:val="24"/>
          <w:szCs w:val="24"/>
          <w:lang w:eastAsia="ru-RU"/>
        </w:rPr>
        <w:fldChar w:fldCharType="separate"/>
      </w:r>
      <w:r w:rsidRPr="000C1FC0">
        <w:rPr>
          <w:rFonts w:ascii="Times New Roman" w:eastAsia="Calibri" w:hAnsi="Times New Roman" w:cs="Times New Roman"/>
          <w:bCs/>
          <w:sz w:val="24"/>
          <w:szCs w:val="24"/>
        </w:rPr>
        <w:t xml:space="preserve"> {с момента её подписания Сторонами </w:t>
      </w:r>
      <w:r w:rsidRPr="000C1FC0">
        <w:rPr>
          <w:rFonts w:ascii="Times New Roman" w:eastAsia="Calibri" w:hAnsi="Times New Roman" w:cs="Times New Roman"/>
          <w:b/>
          <w:bCs/>
          <w:sz w:val="24"/>
          <w:szCs w:val="24"/>
        </w:rPr>
        <w:t>/</w:t>
      </w:r>
      <w:r w:rsidRPr="000C1FC0">
        <w:rPr>
          <w:rFonts w:ascii="Times New Roman" w:eastAsia="Calibri" w:hAnsi="Times New Roman" w:cs="Times New Roman"/>
          <w:bCs/>
          <w:sz w:val="24"/>
          <w:szCs w:val="24"/>
        </w:rPr>
        <w:t xml:space="preserve">  в &lt;</w:t>
      </w:r>
      <w:r w:rsidRPr="000C1FC0">
        <w:rPr>
          <w:rFonts w:ascii="Times New Roman" w:eastAsia="Calibri" w:hAnsi="Times New Roman" w:cs="Times New Roman"/>
          <w:b/>
          <w:bCs/>
          <w:i/>
          <w:color w:val="006600"/>
          <w:sz w:val="24"/>
          <w:szCs w:val="24"/>
        </w:rPr>
        <w:t>указать конкретную дату в будущем</w:t>
      </w:r>
      <w:r w:rsidRPr="000C1FC0">
        <w:rPr>
          <w:rFonts w:ascii="Times New Roman" w:eastAsia="Calibri" w:hAnsi="Times New Roman" w:cs="Times New Roman"/>
          <w:bCs/>
          <w:sz w:val="24"/>
          <w:szCs w:val="24"/>
        </w:rPr>
        <w:t>&gt;</w:t>
      </w:r>
      <w:r w:rsidRPr="000C1FC0">
        <w:rPr>
          <w:rFonts w:ascii="Times New Roman" w:eastAsia="Calibri" w:hAnsi="Times New Roman" w:cs="Times New Roman"/>
          <w:b/>
          <w:bCs/>
          <w:i/>
          <w:color w:val="006600"/>
          <w:sz w:val="24"/>
          <w:szCs w:val="24"/>
        </w:rPr>
        <w:t xml:space="preserve"> либо</w:t>
      </w:r>
      <w:r w:rsidRPr="000C1FC0">
        <w:rPr>
          <w:rFonts w:ascii="Times New Roman" w:eastAsia="Calibri" w:hAnsi="Times New Roman" w:cs="Times New Roman"/>
          <w:bCs/>
          <w:i/>
          <w:color w:val="006600"/>
          <w:sz w:val="24"/>
          <w:szCs w:val="24"/>
        </w:rPr>
        <w:t xml:space="preserve"> </w:t>
      </w:r>
      <w:r w:rsidRPr="000C1FC0">
        <w:rPr>
          <w:rFonts w:ascii="Times New Roman" w:eastAsia="Calibri" w:hAnsi="Times New Roman" w:cs="Times New Roman"/>
          <w:bCs/>
          <w:sz w:val="24"/>
          <w:szCs w:val="24"/>
        </w:rPr>
        <w:t>"по истечении &lt;</w:t>
      </w:r>
      <w:r w:rsidRPr="000C1FC0">
        <w:rPr>
          <w:rFonts w:ascii="Times New Roman" w:eastAsia="Calibri" w:hAnsi="Times New Roman" w:cs="Times New Roman"/>
          <w:b/>
          <w:bCs/>
          <w:i/>
          <w:color w:val="006600"/>
          <w:sz w:val="24"/>
          <w:szCs w:val="24"/>
        </w:rPr>
        <w:t>конкретного срока с того или иного момента, наступление которого неизбежно</w:t>
      </w:r>
      <w:r w:rsidRPr="000C1FC0">
        <w:rPr>
          <w:rFonts w:ascii="Times New Roman" w:eastAsia="Calibri" w:hAnsi="Times New Roman" w:cs="Times New Roman"/>
          <w:bCs/>
          <w:sz w:val="24"/>
          <w:szCs w:val="24"/>
        </w:rPr>
        <w:t xml:space="preserve">&gt;" </w:t>
      </w:r>
      <w:r w:rsidRPr="000C1FC0">
        <w:rPr>
          <w:rFonts w:ascii="Times New Roman" w:eastAsia="Calibri" w:hAnsi="Times New Roman" w:cs="Times New Roman"/>
          <w:b/>
          <w:bCs/>
          <w:sz w:val="24"/>
          <w:szCs w:val="24"/>
        </w:rPr>
        <w:t>/</w:t>
      </w:r>
      <w:r w:rsidRPr="000C1FC0">
        <w:rPr>
          <w:rFonts w:ascii="Times New Roman" w:eastAsia="Calibri" w:hAnsi="Times New Roman" w:cs="Times New Roman"/>
          <w:bCs/>
          <w:sz w:val="24"/>
          <w:szCs w:val="24"/>
        </w:rPr>
        <w:t xml:space="preserve"> &lt;</w:t>
      </w:r>
      <w:r w:rsidRPr="000C1FC0">
        <w:rPr>
          <w:rFonts w:ascii="Times New Roman" w:eastAsia="Calibri" w:hAnsi="Times New Roman" w:cs="Times New Roman"/>
          <w:b/>
          <w:bCs/>
          <w:i/>
          <w:color w:val="006600"/>
          <w:sz w:val="24"/>
          <w:szCs w:val="24"/>
        </w:rPr>
        <w:t>сформулировать отлагательное условие (указание на не зависящее от воли Сторон обстоятельство, относительно которого не может быть заранее известно, наступит оно или нет)</w:t>
      </w:r>
      <w:r w:rsidRPr="000C1FC0">
        <w:rPr>
          <w:rFonts w:ascii="Times New Roman" w:eastAsia="Calibri" w:hAnsi="Times New Roman" w:cs="Times New Roman"/>
          <w:bCs/>
          <w:sz w:val="24"/>
          <w:szCs w:val="24"/>
        </w:rPr>
        <w:t>&gt;}</w:t>
      </w:r>
      <w:r w:rsidRPr="000C1FC0">
        <w:rPr>
          <w:rFonts w:ascii="Times New Roman" w:eastAsia="Times New Roman" w:hAnsi="Times New Roman" w:cs="Times New Roman"/>
          <w:sz w:val="24"/>
          <w:szCs w:val="24"/>
          <w:lang w:eastAsia="ru-RU"/>
        </w:rPr>
        <w:fldChar w:fldCharType="end"/>
      </w:r>
      <w:r w:rsidRPr="000C1FC0">
        <w:rPr>
          <w:rFonts w:ascii="Times New Roman" w:eastAsia="Times New Roman" w:hAnsi="Times New Roman" w:cs="Times New Roman"/>
          <w:sz w:val="24"/>
          <w:szCs w:val="24"/>
          <w:lang w:eastAsia="ru-RU"/>
        </w:rPr>
        <w:t xml:space="preserve"> </w:t>
      </w:r>
      <w:r w:rsidRPr="000C1FC0">
        <w:rPr>
          <w:rFonts w:ascii="Times New Roman" w:eastAsia="Times New Roman" w:hAnsi="Times New Roman" w:cs="Times New Roman"/>
          <w:sz w:val="24"/>
          <w:szCs w:val="24"/>
          <w:lang w:eastAsia="ru-RU"/>
        </w:rPr>
        <w:fldChar w:fldCharType="begin">
          <w:ffData>
            <w:name w:val="ТекстовоеПоле374"/>
            <w:enabled/>
            <w:calcOnExit w:val="0"/>
            <w:textInput/>
          </w:ffData>
        </w:fldChar>
      </w:r>
      <w:r w:rsidRPr="000C1FC0">
        <w:rPr>
          <w:rFonts w:ascii="Times New Roman" w:eastAsia="Times New Roman" w:hAnsi="Times New Roman" w:cs="Times New Roman"/>
          <w:sz w:val="24"/>
          <w:szCs w:val="24"/>
          <w:lang w:eastAsia="ru-RU"/>
        </w:rPr>
        <w:instrText xml:space="preserve"> FORMTEXT </w:instrText>
      </w:r>
      <w:r w:rsidRPr="000C1FC0">
        <w:rPr>
          <w:rFonts w:ascii="Times New Roman" w:eastAsia="Times New Roman" w:hAnsi="Times New Roman" w:cs="Times New Roman"/>
          <w:sz w:val="24"/>
          <w:szCs w:val="24"/>
          <w:lang w:eastAsia="ru-RU"/>
        </w:rPr>
      </w:r>
      <w:r w:rsidRPr="000C1FC0">
        <w:rPr>
          <w:rFonts w:ascii="Times New Roman" w:eastAsia="Times New Roman" w:hAnsi="Times New Roman" w:cs="Times New Roman"/>
          <w:sz w:val="24"/>
          <w:szCs w:val="24"/>
          <w:lang w:eastAsia="ru-RU"/>
        </w:rPr>
        <w:fldChar w:fldCharType="separate"/>
      </w:r>
      <w:r w:rsidRPr="000C1FC0">
        <w:rPr>
          <w:rFonts w:ascii="Times New Roman" w:eastAsia="Times New Roman" w:hAnsi="Times New Roman" w:cs="Times New Roman"/>
          <w:sz w:val="24"/>
          <w:szCs w:val="24"/>
          <w:lang w:eastAsia="ru-RU"/>
        </w:rPr>
        <w:t>[и распространяет свое действие на отношения Сторон возникшие &lt;</w:t>
      </w:r>
      <w:r w:rsidRPr="000C1FC0">
        <w:rPr>
          <w:rFonts w:ascii="Times New Roman" w:eastAsia="Times New Roman" w:hAnsi="Times New Roman" w:cs="Times New Roman"/>
          <w:b/>
          <w:i/>
          <w:color w:val="006600"/>
          <w:sz w:val="24"/>
          <w:szCs w:val="24"/>
          <w:lang w:eastAsia="ru-RU"/>
        </w:rPr>
        <w:t>указывается конкретная дата, или событие, с которого стороны считаются связанными положениями документа, например</w:t>
      </w:r>
      <w:r w:rsidRPr="000C1FC0">
        <w:rPr>
          <w:rFonts w:ascii="Times New Roman" w:eastAsia="Times New Roman" w:hAnsi="Times New Roman" w:cs="Times New Roman"/>
          <w:b/>
          <w:color w:val="006600"/>
          <w:sz w:val="24"/>
          <w:szCs w:val="24"/>
          <w:lang w:eastAsia="ru-RU"/>
        </w:rPr>
        <w:t>:</w:t>
      </w:r>
      <w:r w:rsidRPr="000C1FC0">
        <w:rPr>
          <w:rFonts w:ascii="Times New Roman" w:eastAsia="Times New Roman" w:hAnsi="Times New Roman" w:cs="Times New Roman"/>
          <w:sz w:val="24"/>
          <w:szCs w:val="24"/>
          <w:lang w:eastAsia="ru-RU"/>
        </w:rPr>
        <w:t xml:space="preserve"> с момента её подписания </w:t>
      </w:r>
      <w:r w:rsidRPr="000C1FC0">
        <w:rPr>
          <w:rFonts w:ascii="Times New Roman" w:eastAsia="Times New Roman" w:hAnsi="Times New Roman" w:cs="Times New Roman"/>
          <w:b/>
          <w:sz w:val="24"/>
          <w:szCs w:val="24"/>
          <w:lang w:eastAsia="ru-RU"/>
        </w:rPr>
        <w:t>/</w:t>
      </w:r>
      <w:r w:rsidRPr="000C1FC0">
        <w:rPr>
          <w:rFonts w:ascii="Times New Roman" w:eastAsia="Times New Roman" w:hAnsi="Times New Roman" w:cs="Times New Roman"/>
          <w:sz w:val="24"/>
          <w:szCs w:val="24"/>
          <w:lang w:eastAsia="ru-RU"/>
        </w:rPr>
        <w:t xml:space="preserve"> с &lt;</w:t>
      </w:r>
      <w:r w:rsidRPr="000C1FC0">
        <w:rPr>
          <w:rFonts w:ascii="Times New Roman" w:eastAsia="Times New Roman" w:hAnsi="Times New Roman" w:cs="Times New Roman"/>
          <w:b/>
          <w:i/>
          <w:color w:val="006600"/>
          <w:sz w:val="24"/>
          <w:szCs w:val="24"/>
          <w:lang w:eastAsia="ru-RU"/>
        </w:rPr>
        <w:t>конкретной даты в прошлом, например</w:t>
      </w:r>
      <w:r w:rsidRPr="000C1FC0">
        <w:rPr>
          <w:rFonts w:ascii="Times New Roman" w:eastAsia="Times New Roman" w:hAnsi="Times New Roman" w:cs="Times New Roman"/>
          <w:b/>
          <w:color w:val="006600"/>
          <w:sz w:val="24"/>
          <w:szCs w:val="24"/>
          <w:lang w:eastAsia="ru-RU"/>
        </w:rPr>
        <w:t>:</w:t>
      </w:r>
      <w:r w:rsidRPr="000C1FC0">
        <w:rPr>
          <w:rFonts w:ascii="Times New Roman" w:eastAsia="Times New Roman" w:hAnsi="Times New Roman" w:cs="Times New Roman"/>
          <w:sz w:val="24"/>
          <w:szCs w:val="24"/>
          <w:lang w:eastAsia="ru-RU"/>
        </w:rPr>
        <w:t xml:space="preserve"> 06.04.2012&gt;]</w:t>
      </w:r>
      <w:r w:rsidRPr="000C1FC0">
        <w:rPr>
          <w:rFonts w:ascii="Times New Roman" w:eastAsia="Times New Roman" w:hAnsi="Times New Roman" w:cs="Times New Roman"/>
          <w:sz w:val="24"/>
          <w:szCs w:val="24"/>
          <w:lang w:eastAsia="ru-RU"/>
        </w:rPr>
        <w:fldChar w:fldCharType="end"/>
      </w:r>
      <w:r w:rsidRPr="000C1FC0">
        <w:rPr>
          <w:rFonts w:ascii="Times New Roman" w:eastAsia="Times New Roman" w:hAnsi="Times New Roman" w:cs="Times New Roman"/>
          <w:sz w:val="24"/>
          <w:szCs w:val="24"/>
          <w:lang w:eastAsia="ru-RU"/>
        </w:rPr>
        <w:t>.</w:t>
      </w:r>
    </w:p>
    <w:p w14:paraId="0B94BA05" w14:textId="77777777" w:rsidR="004C3294" w:rsidRPr="000C1FC0" w:rsidRDefault="004C3294" w:rsidP="004C3294">
      <w:pPr>
        <w:spacing w:before="120" w:after="0" w:line="240" w:lineRule="auto"/>
        <w:ind w:firstLine="567"/>
        <w:jc w:val="both"/>
        <w:rPr>
          <w:rFonts w:ascii="Times New Roman" w:hAnsi="Times New Roman" w:cs="Times New Roman"/>
          <w:sz w:val="24"/>
          <w:szCs w:val="24"/>
        </w:rPr>
      </w:pPr>
      <w:r w:rsidRPr="000C1FC0">
        <w:rPr>
          <w:rFonts w:ascii="Times New Roman" w:eastAsia="Times New Roman" w:hAnsi="Times New Roman" w:cs="Times New Roman"/>
          <w:sz w:val="24"/>
          <w:szCs w:val="24"/>
          <w:lang w:val="en-US"/>
        </w:rPr>
        <w:fldChar w:fldCharType="begin">
          <w:ffData>
            <w:name w:val="ТекстовоеПоле88"/>
            <w:enabled/>
            <w:calcOnExit w:val="0"/>
            <w:textInput/>
          </w:ffData>
        </w:fldChar>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instrText>FORMTEXT</w:instrText>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r>
      <w:r w:rsidRPr="000C1FC0">
        <w:rPr>
          <w:rFonts w:ascii="Times New Roman" w:eastAsia="Times New Roman" w:hAnsi="Times New Roman" w:cs="Times New Roman"/>
          <w:sz w:val="24"/>
          <w:szCs w:val="24"/>
          <w:lang w:val="en-US"/>
        </w:rPr>
        <w:fldChar w:fldCharType="separate"/>
      </w:r>
      <w:r w:rsidRPr="000C1FC0">
        <w:rPr>
          <w:rFonts w:ascii="Times New Roman" w:eastAsia="Times New Roman" w:hAnsi="Times New Roman" w:cs="Times New Roman"/>
          <w:sz w:val="24"/>
          <w:szCs w:val="24"/>
        </w:rPr>
        <w:t>{4/3}</w:t>
      </w:r>
      <w:r w:rsidRPr="000C1FC0">
        <w:rPr>
          <w:rFonts w:ascii="Times New Roman" w:eastAsia="Times New Roman" w:hAnsi="Times New Roman" w:cs="Times New Roman"/>
          <w:sz w:val="24"/>
          <w:szCs w:val="24"/>
          <w:lang w:val="en-US"/>
        </w:rPr>
        <w:fldChar w:fldCharType="end"/>
      </w:r>
      <w:r w:rsidRPr="000C1FC0">
        <w:rPr>
          <w:rFonts w:ascii="Times New Roman" w:hAnsi="Times New Roman" w:cs="Times New Roman"/>
          <w:sz w:val="24"/>
          <w:szCs w:val="24"/>
        </w:rPr>
        <w:t>.1.1. С момента вступления настоящей Политики в силу в отношениях между Сторонами прекращают действие документы, имеющие наименование «Антикоррупционная политика»</w:t>
      </w:r>
      <w:r w:rsidRPr="000C1FC0">
        <w:rPr>
          <w:rFonts w:ascii="Times New Roman" w:hAnsi="Times New Roman" w:cs="Times New Roman"/>
          <w:b/>
          <w:i/>
          <w:noProof/>
          <w:color w:val="006600"/>
          <w:sz w:val="24"/>
          <w:szCs w:val="24"/>
        </w:rPr>
        <w:fldChar w:fldCharType="begin">
          <w:ffData>
            <w:name w:val="ТекстовоеПоле87"/>
            <w:enabled/>
            <w:calcOnExit w:val="0"/>
            <w:textInput/>
          </w:ffData>
        </w:fldChar>
      </w:r>
      <w:r w:rsidRPr="000C1FC0">
        <w:rPr>
          <w:rFonts w:ascii="Times New Roman" w:hAnsi="Times New Roman" w:cs="Times New Roman"/>
          <w:b/>
          <w:i/>
          <w:noProof/>
          <w:color w:val="006600"/>
          <w:sz w:val="24"/>
          <w:szCs w:val="24"/>
        </w:rPr>
        <w:instrText xml:space="preserve"> FORMTEXT </w:instrText>
      </w:r>
      <w:r w:rsidRPr="000C1FC0">
        <w:rPr>
          <w:rFonts w:ascii="Times New Roman" w:hAnsi="Times New Roman" w:cs="Times New Roman"/>
          <w:b/>
          <w:i/>
          <w:noProof/>
          <w:color w:val="006600"/>
          <w:sz w:val="24"/>
          <w:szCs w:val="24"/>
        </w:rPr>
      </w:r>
      <w:r w:rsidRPr="000C1FC0">
        <w:rPr>
          <w:rFonts w:ascii="Times New Roman" w:hAnsi="Times New Roman" w:cs="Times New Roman"/>
          <w:b/>
          <w:i/>
          <w:noProof/>
          <w:color w:val="006600"/>
          <w:sz w:val="24"/>
          <w:szCs w:val="24"/>
        </w:rPr>
        <w:fldChar w:fldCharType="separate"/>
      </w:r>
      <w:r w:rsidRPr="000C1FC0">
        <w:rPr>
          <w:rFonts w:ascii="Times New Roman" w:hAnsi="Times New Roman" w:cs="Times New Roman"/>
          <w:noProof/>
          <w:sz w:val="24"/>
          <w:szCs w:val="24"/>
        </w:rPr>
        <w:t xml:space="preserve">[ </w:t>
      </w:r>
      <w:r w:rsidRPr="000C1FC0">
        <w:rPr>
          <w:rFonts w:ascii="Times New Roman" w:hAnsi="Times New Roman" w:cs="Times New Roman"/>
          <w:b/>
          <w:i/>
          <w:noProof/>
          <w:color w:val="006600"/>
          <w:sz w:val="24"/>
          <w:szCs w:val="24"/>
        </w:rPr>
        <w:t xml:space="preserve">поле удаляется, если со стороны ДМЕ участвует ЮЛ ДМЕ, </w:t>
      </w:r>
      <w:r w:rsidRPr="000C1FC0">
        <w:rPr>
          <w:rFonts w:ascii="Times New Roman" w:hAnsi="Times New Roman" w:cs="Times New Roman"/>
          <w:b/>
          <w:i/>
          <w:noProof/>
          <w:color w:val="006600"/>
          <w:sz w:val="24"/>
          <w:szCs w:val="24"/>
          <w:u w:val="single"/>
        </w:rPr>
        <w:t>не</w:t>
      </w:r>
      <w:r w:rsidRPr="000C1FC0">
        <w:rPr>
          <w:rFonts w:ascii="Times New Roman" w:hAnsi="Times New Roman" w:cs="Times New Roman"/>
          <w:b/>
          <w:i/>
          <w:noProof/>
          <w:color w:val="006600"/>
          <w:sz w:val="24"/>
          <w:szCs w:val="24"/>
        </w:rPr>
        <w:t xml:space="preserve"> входящее в перечень, размещенный в п.3 настоящей Политики: </w:t>
      </w:r>
      <w:r w:rsidRPr="000C1FC0">
        <w:rPr>
          <w:rFonts w:ascii="Times New Roman" w:hAnsi="Times New Roman" w:cs="Times New Roman"/>
          <w:sz w:val="24"/>
          <w:szCs w:val="24"/>
        </w:rPr>
        <w:t xml:space="preserve">или «Антикоррупционная политика ДМЕ» </w:t>
      </w:r>
      <w:r w:rsidRPr="000C1FC0">
        <w:rPr>
          <w:rFonts w:ascii="Times New Roman" w:hAnsi="Times New Roman" w:cs="Times New Roman"/>
          <w:noProof/>
          <w:sz w:val="24"/>
          <w:szCs w:val="24"/>
        </w:rPr>
        <w:t>]</w:t>
      </w:r>
      <w:r w:rsidRPr="000C1FC0">
        <w:rPr>
          <w:rFonts w:ascii="Times New Roman" w:hAnsi="Times New Roman" w:cs="Times New Roman"/>
          <w:b/>
          <w:i/>
          <w:noProof/>
          <w:color w:val="006600"/>
          <w:sz w:val="24"/>
          <w:szCs w:val="24"/>
        </w:rPr>
        <w:fldChar w:fldCharType="end"/>
      </w:r>
      <w:r w:rsidRPr="000C1FC0">
        <w:rPr>
          <w:rFonts w:ascii="Times New Roman" w:hAnsi="Times New Roman" w:cs="Times New Roman"/>
          <w:sz w:val="24"/>
          <w:szCs w:val="24"/>
        </w:rPr>
        <w:t>, а также следующие установления, инкорпорированные в Договоры:</w:t>
      </w:r>
    </w:p>
    <w:p w14:paraId="63B0FBC6" w14:textId="47578E84" w:rsidR="004C3294" w:rsidRDefault="004C3294" w:rsidP="004C3294">
      <w:pPr>
        <w:numPr>
          <w:ilvl w:val="0"/>
          <w:numId w:val="11"/>
        </w:numPr>
        <w:spacing w:after="0" w:line="240" w:lineRule="auto"/>
        <w:ind w:left="851" w:firstLine="283"/>
        <w:jc w:val="both"/>
        <w:rPr>
          <w:rFonts w:ascii="Times New Roman" w:hAnsi="Times New Roman" w:cs="Times New Roman"/>
          <w:sz w:val="24"/>
          <w:szCs w:val="24"/>
        </w:rPr>
      </w:pPr>
      <w:r w:rsidRPr="000C1FC0">
        <w:rPr>
          <w:rFonts w:ascii="Times New Roman" w:hAnsi="Times New Roman" w:cs="Times New Roman"/>
          <w:sz w:val="24"/>
          <w:szCs w:val="24"/>
        </w:rPr>
        <w:t>приложения к Договорам, имеющие наименование «Антикоррупционная политика»</w:t>
      </w:r>
      <w:r w:rsidRPr="000C1FC0">
        <w:rPr>
          <w:rFonts w:ascii="Times New Roman" w:hAnsi="Times New Roman" w:cs="Times New Roman"/>
          <w:b/>
          <w:i/>
          <w:noProof/>
          <w:color w:val="006600"/>
          <w:sz w:val="24"/>
          <w:szCs w:val="24"/>
        </w:rPr>
        <w:fldChar w:fldCharType="begin">
          <w:ffData>
            <w:name w:val="ТекстовоеПоле87"/>
            <w:enabled/>
            <w:calcOnExit w:val="0"/>
            <w:textInput/>
          </w:ffData>
        </w:fldChar>
      </w:r>
      <w:r w:rsidRPr="000C1FC0">
        <w:rPr>
          <w:rFonts w:ascii="Times New Roman" w:hAnsi="Times New Roman" w:cs="Times New Roman"/>
          <w:b/>
          <w:i/>
          <w:noProof/>
          <w:color w:val="006600"/>
          <w:sz w:val="24"/>
          <w:szCs w:val="24"/>
        </w:rPr>
        <w:instrText xml:space="preserve"> FORMTEXT </w:instrText>
      </w:r>
      <w:r w:rsidRPr="000C1FC0">
        <w:rPr>
          <w:rFonts w:ascii="Times New Roman" w:hAnsi="Times New Roman" w:cs="Times New Roman"/>
          <w:b/>
          <w:i/>
          <w:noProof/>
          <w:color w:val="006600"/>
          <w:sz w:val="24"/>
          <w:szCs w:val="24"/>
        </w:rPr>
      </w:r>
      <w:r w:rsidRPr="000C1FC0">
        <w:rPr>
          <w:rFonts w:ascii="Times New Roman" w:hAnsi="Times New Roman" w:cs="Times New Roman"/>
          <w:b/>
          <w:i/>
          <w:noProof/>
          <w:color w:val="006600"/>
          <w:sz w:val="24"/>
          <w:szCs w:val="24"/>
        </w:rPr>
        <w:fldChar w:fldCharType="separate"/>
      </w:r>
      <w:r w:rsidRPr="000C1FC0">
        <w:rPr>
          <w:rFonts w:ascii="Times New Roman" w:hAnsi="Times New Roman" w:cs="Times New Roman"/>
          <w:noProof/>
          <w:sz w:val="24"/>
          <w:szCs w:val="24"/>
        </w:rPr>
        <w:t xml:space="preserve">[ </w:t>
      </w:r>
      <w:r w:rsidRPr="000C1FC0">
        <w:rPr>
          <w:rFonts w:ascii="Times New Roman" w:hAnsi="Times New Roman" w:cs="Times New Roman"/>
          <w:b/>
          <w:i/>
          <w:noProof/>
          <w:color w:val="006600"/>
          <w:sz w:val="24"/>
          <w:szCs w:val="24"/>
        </w:rPr>
        <w:t xml:space="preserve">поле удаляется, если со стороны ДМЕ участвует ЮЛ ДМЕ, </w:t>
      </w:r>
      <w:r w:rsidRPr="000C1FC0">
        <w:rPr>
          <w:rFonts w:ascii="Times New Roman" w:hAnsi="Times New Roman" w:cs="Times New Roman"/>
          <w:b/>
          <w:i/>
          <w:noProof/>
          <w:color w:val="006600"/>
          <w:sz w:val="24"/>
          <w:szCs w:val="24"/>
          <w:u w:val="single"/>
        </w:rPr>
        <w:t>не</w:t>
      </w:r>
      <w:r w:rsidRPr="000C1FC0">
        <w:rPr>
          <w:rFonts w:ascii="Times New Roman" w:hAnsi="Times New Roman" w:cs="Times New Roman"/>
          <w:b/>
          <w:i/>
          <w:noProof/>
          <w:color w:val="006600"/>
          <w:sz w:val="24"/>
          <w:szCs w:val="24"/>
        </w:rPr>
        <w:t xml:space="preserve"> входящее в перечень, размещенный в п.3 настоящей Политики: </w:t>
      </w:r>
      <w:r w:rsidRPr="000C1FC0">
        <w:rPr>
          <w:rFonts w:ascii="Times New Roman" w:hAnsi="Times New Roman" w:cs="Times New Roman"/>
          <w:sz w:val="24"/>
          <w:szCs w:val="24"/>
        </w:rPr>
        <w:t xml:space="preserve">или «Антикоррупционная политика ДМЕ» </w:t>
      </w:r>
      <w:r w:rsidRPr="000C1FC0">
        <w:rPr>
          <w:rFonts w:ascii="Times New Roman" w:hAnsi="Times New Roman" w:cs="Times New Roman"/>
          <w:noProof/>
          <w:sz w:val="24"/>
          <w:szCs w:val="24"/>
        </w:rPr>
        <w:t>]</w:t>
      </w:r>
      <w:r w:rsidRPr="000C1FC0">
        <w:rPr>
          <w:rFonts w:ascii="Times New Roman" w:hAnsi="Times New Roman" w:cs="Times New Roman"/>
          <w:b/>
          <w:i/>
          <w:noProof/>
          <w:color w:val="006600"/>
          <w:sz w:val="24"/>
          <w:szCs w:val="24"/>
        </w:rPr>
        <w:fldChar w:fldCharType="end"/>
      </w:r>
      <w:r w:rsidRPr="000C1FC0">
        <w:rPr>
          <w:rFonts w:ascii="Times New Roman" w:hAnsi="Times New Roman" w:cs="Times New Roman"/>
          <w:sz w:val="24"/>
          <w:szCs w:val="24"/>
        </w:rPr>
        <w:t>;</w:t>
      </w:r>
    </w:p>
    <w:p w14:paraId="32A797A1" w14:textId="5915FCCD" w:rsidR="004C3294" w:rsidRPr="004C3294" w:rsidRDefault="004C3294" w:rsidP="004C3294">
      <w:pPr>
        <w:numPr>
          <w:ilvl w:val="0"/>
          <w:numId w:val="11"/>
        </w:numPr>
        <w:spacing w:after="0" w:line="240" w:lineRule="auto"/>
        <w:ind w:left="851" w:firstLine="283"/>
        <w:jc w:val="both"/>
        <w:rPr>
          <w:rFonts w:ascii="Times New Roman" w:hAnsi="Times New Roman" w:cs="Times New Roman"/>
          <w:sz w:val="24"/>
          <w:szCs w:val="24"/>
        </w:rPr>
      </w:pPr>
      <w:r w:rsidRPr="004C3294">
        <w:rPr>
          <w:rFonts w:ascii="Times New Roman" w:hAnsi="Times New Roman" w:cs="Times New Roman"/>
          <w:sz w:val="24"/>
          <w:szCs w:val="24"/>
        </w:rPr>
        <w:t xml:space="preserve">разделы в составе документов, инкорпорированных в Договоры путем установления ссылки на такие документы в сети интернет, имеющие наименование «Антикоррупционная политика» </w:t>
      </w:r>
      <w:r w:rsidRPr="004C3294">
        <w:rPr>
          <w:rFonts w:ascii="Times New Roman" w:hAnsi="Times New Roman" w:cs="Times New Roman"/>
          <w:b/>
          <w:i/>
          <w:noProof/>
          <w:color w:val="006600"/>
          <w:sz w:val="24"/>
          <w:szCs w:val="24"/>
        </w:rPr>
        <w:fldChar w:fldCharType="begin">
          <w:ffData>
            <w:name w:val="ТекстовоеПоле87"/>
            <w:enabled/>
            <w:calcOnExit w:val="0"/>
            <w:textInput/>
          </w:ffData>
        </w:fldChar>
      </w:r>
      <w:r w:rsidRPr="004C3294">
        <w:rPr>
          <w:rFonts w:ascii="Times New Roman" w:hAnsi="Times New Roman" w:cs="Times New Roman"/>
          <w:b/>
          <w:i/>
          <w:noProof/>
          <w:color w:val="006600"/>
          <w:sz w:val="24"/>
          <w:szCs w:val="24"/>
        </w:rPr>
        <w:instrText xml:space="preserve"> FORMTEXT </w:instrText>
      </w:r>
      <w:r w:rsidRPr="004C3294">
        <w:rPr>
          <w:rFonts w:ascii="Times New Roman" w:hAnsi="Times New Roman" w:cs="Times New Roman"/>
          <w:b/>
          <w:i/>
          <w:noProof/>
          <w:color w:val="006600"/>
          <w:sz w:val="24"/>
          <w:szCs w:val="24"/>
        </w:rPr>
      </w:r>
      <w:r w:rsidRPr="004C3294">
        <w:rPr>
          <w:rFonts w:ascii="Times New Roman" w:hAnsi="Times New Roman" w:cs="Times New Roman"/>
          <w:b/>
          <w:i/>
          <w:noProof/>
          <w:color w:val="006600"/>
          <w:sz w:val="24"/>
          <w:szCs w:val="24"/>
        </w:rPr>
        <w:fldChar w:fldCharType="separate"/>
      </w:r>
      <w:r w:rsidRPr="004C3294">
        <w:rPr>
          <w:rFonts w:ascii="Times New Roman" w:hAnsi="Times New Roman" w:cs="Times New Roman"/>
          <w:noProof/>
          <w:sz w:val="24"/>
          <w:szCs w:val="24"/>
        </w:rPr>
        <w:t xml:space="preserve">[ </w:t>
      </w:r>
      <w:r w:rsidRPr="004C3294">
        <w:rPr>
          <w:rFonts w:ascii="Times New Roman" w:hAnsi="Times New Roman" w:cs="Times New Roman"/>
          <w:b/>
          <w:i/>
          <w:noProof/>
          <w:color w:val="006600"/>
          <w:sz w:val="24"/>
          <w:szCs w:val="24"/>
        </w:rPr>
        <w:t xml:space="preserve">поле удаляется, если со стороны ДМЕ участвует ЮЛ ДМЕ, </w:t>
      </w:r>
      <w:r w:rsidRPr="004C3294">
        <w:rPr>
          <w:rFonts w:ascii="Times New Roman" w:hAnsi="Times New Roman" w:cs="Times New Roman"/>
          <w:b/>
          <w:i/>
          <w:noProof/>
          <w:color w:val="006600"/>
          <w:sz w:val="24"/>
          <w:szCs w:val="24"/>
          <w:u w:val="single"/>
        </w:rPr>
        <w:t>не</w:t>
      </w:r>
      <w:r w:rsidRPr="004C3294">
        <w:rPr>
          <w:rFonts w:ascii="Times New Roman" w:hAnsi="Times New Roman" w:cs="Times New Roman"/>
          <w:b/>
          <w:i/>
          <w:noProof/>
          <w:color w:val="006600"/>
          <w:sz w:val="24"/>
          <w:szCs w:val="24"/>
        </w:rPr>
        <w:t xml:space="preserve"> входящее в перечень, размещенный в п.3 настоящей Политики: </w:t>
      </w:r>
      <w:r w:rsidRPr="004C3294">
        <w:rPr>
          <w:rFonts w:ascii="Times New Roman" w:hAnsi="Times New Roman" w:cs="Times New Roman"/>
          <w:sz w:val="24"/>
          <w:szCs w:val="24"/>
        </w:rPr>
        <w:t xml:space="preserve">или «Антикоррупционная политика ДМЕ» (в частности, в отношениях между Сторонами утрачивает силу документ, размещенный по </w:t>
      </w:r>
      <w:r w:rsidRPr="004C3294">
        <w:rPr>
          <w:rFonts w:ascii="Times New Roman" w:hAnsi="Times New Roman" w:cs="Times New Roman"/>
          <w:sz w:val="24"/>
          <w:szCs w:val="24"/>
          <w:lang w:val="en-US"/>
        </w:rPr>
        <w:t>URL</w:t>
      </w:r>
      <w:r w:rsidRPr="004C3294">
        <w:rPr>
          <w:rFonts w:ascii="Times New Roman" w:hAnsi="Times New Roman" w:cs="Times New Roman"/>
          <w:sz w:val="24"/>
          <w:szCs w:val="24"/>
        </w:rPr>
        <w:t xml:space="preserve"> </w:t>
      </w:r>
      <w:hyperlink r:id="rId13" w:history="1">
        <w:r w:rsidRPr="004C3294">
          <w:rPr>
            <w:rFonts w:ascii="Times New Roman" w:hAnsi="Times New Roman" w:cs="Times New Roman"/>
            <w:color w:val="0000FF"/>
            <w:sz w:val="24"/>
            <w:szCs w:val="24"/>
            <w:u w:val="single"/>
          </w:rPr>
          <w:t>http://dme.ru/docs/Anticorruption.zip</w:t>
        </w:r>
      </w:hyperlink>
      <w:r w:rsidRPr="004C3294">
        <w:rPr>
          <w:rFonts w:ascii="Times New Roman" w:hAnsi="Times New Roman" w:cs="Times New Roman"/>
          <w:sz w:val="24"/>
          <w:szCs w:val="24"/>
        </w:rPr>
        <w:t xml:space="preserve"> , и раздел «Антикоррупционная политика ДМЕ» Общих условий договоров с участием ДМЕ, размещенных по </w:t>
      </w:r>
      <w:r w:rsidRPr="004C3294">
        <w:rPr>
          <w:rFonts w:ascii="Times New Roman" w:hAnsi="Times New Roman" w:cs="Times New Roman"/>
          <w:sz w:val="24"/>
          <w:szCs w:val="24"/>
          <w:lang w:val="en-US"/>
        </w:rPr>
        <w:t>URL</w:t>
      </w:r>
      <w:r w:rsidRPr="004C3294">
        <w:rPr>
          <w:rFonts w:ascii="Times New Roman" w:hAnsi="Times New Roman" w:cs="Times New Roman"/>
          <w:sz w:val="24"/>
          <w:szCs w:val="24"/>
        </w:rPr>
        <w:t xml:space="preserve"> </w:t>
      </w:r>
      <w:hyperlink r:id="rId14" w:history="1">
        <w:r w:rsidRPr="004C3294">
          <w:rPr>
            <w:rFonts w:ascii="Times New Roman" w:hAnsi="Times New Roman" w:cs="Times New Roman"/>
            <w:color w:val="0000FF"/>
            <w:sz w:val="24"/>
            <w:szCs w:val="24"/>
            <w:u w:val="single"/>
          </w:rPr>
          <w:t>http://www.dme.ru/docs/Metastandart.docx</w:t>
        </w:r>
      </w:hyperlink>
      <w:r w:rsidRPr="004C3294">
        <w:rPr>
          <w:rFonts w:ascii="Times New Roman" w:hAnsi="Times New Roman" w:cs="Times New Roman"/>
          <w:sz w:val="24"/>
          <w:szCs w:val="24"/>
        </w:rPr>
        <w:t xml:space="preserve"> , если хотя бы в одном Договоре были установлены ссылки на такие документы)</w:t>
      </w:r>
      <w:r w:rsidRPr="004C3294">
        <w:rPr>
          <w:rFonts w:ascii="Times New Roman" w:hAnsi="Times New Roman" w:cs="Times New Roman"/>
          <w:noProof/>
          <w:sz w:val="24"/>
          <w:szCs w:val="24"/>
        </w:rPr>
        <w:t>]</w:t>
      </w:r>
      <w:r w:rsidRPr="004C3294">
        <w:rPr>
          <w:rFonts w:ascii="Times New Roman" w:hAnsi="Times New Roman" w:cs="Times New Roman"/>
          <w:b/>
          <w:i/>
          <w:noProof/>
          <w:color w:val="006600"/>
          <w:sz w:val="24"/>
          <w:szCs w:val="24"/>
        </w:rPr>
        <w:fldChar w:fldCharType="end"/>
      </w:r>
      <w:r w:rsidRPr="004C3294">
        <w:rPr>
          <w:rFonts w:ascii="Times New Roman" w:hAnsi="Times New Roman" w:cs="Times New Roman"/>
          <w:sz w:val="24"/>
          <w:szCs w:val="24"/>
        </w:rPr>
        <w:t>.</w:t>
      </w:r>
    </w:p>
    <w:p w14:paraId="6270DAAF" w14:textId="77777777" w:rsidR="004C3294" w:rsidRPr="000C1FC0" w:rsidRDefault="004C3294" w:rsidP="004C3294">
      <w:pPr>
        <w:spacing w:before="120" w:after="0" w:line="240" w:lineRule="auto"/>
        <w:ind w:firstLine="567"/>
        <w:jc w:val="both"/>
        <w:rPr>
          <w:rFonts w:ascii="Times New Roman" w:hAnsi="Times New Roman" w:cs="Times New Roman"/>
          <w:sz w:val="24"/>
          <w:szCs w:val="24"/>
        </w:rPr>
      </w:pPr>
      <w:r w:rsidRPr="000C1FC0">
        <w:rPr>
          <w:rFonts w:ascii="Times New Roman" w:eastAsia="Times New Roman" w:hAnsi="Times New Roman" w:cs="Times New Roman"/>
          <w:sz w:val="24"/>
          <w:szCs w:val="24"/>
          <w:lang w:val="en-US"/>
        </w:rPr>
        <w:fldChar w:fldCharType="begin">
          <w:ffData>
            <w:name w:val="ТекстовоеПоле88"/>
            <w:enabled/>
            <w:calcOnExit w:val="0"/>
            <w:textInput/>
          </w:ffData>
        </w:fldChar>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instrText>FORMTEXT</w:instrText>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r>
      <w:r w:rsidRPr="000C1FC0">
        <w:rPr>
          <w:rFonts w:ascii="Times New Roman" w:eastAsia="Times New Roman" w:hAnsi="Times New Roman" w:cs="Times New Roman"/>
          <w:sz w:val="24"/>
          <w:szCs w:val="24"/>
          <w:lang w:val="en-US"/>
        </w:rPr>
        <w:fldChar w:fldCharType="separate"/>
      </w:r>
      <w:r w:rsidRPr="000C1FC0">
        <w:rPr>
          <w:rFonts w:ascii="Times New Roman" w:eastAsia="Times New Roman" w:hAnsi="Times New Roman" w:cs="Times New Roman"/>
          <w:sz w:val="24"/>
          <w:szCs w:val="24"/>
        </w:rPr>
        <w:t>{4/3}</w:t>
      </w:r>
      <w:r w:rsidRPr="000C1FC0">
        <w:rPr>
          <w:rFonts w:ascii="Times New Roman" w:eastAsia="Times New Roman" w:hAnsi="Times New Roman" w:cs="Times New Roman"/>
          <w:sz w:val="24"/>
          <w:szCs w:val="24"/>
          <w:lang w:val="en-US"/>
        </w:rPr>
        <w:fldChar w:fldCharType="end"/>
      </w:r>
      <w:r w:rsidRPr="000C1FC0">
        <w:rPr>
          <w:rFonts w:ascii="Times New Roman" w:hAnsi="Times New Roman" w:cs="Times New Roman"/>
          <w:sz w:val="24"/>
          <w:szCs w:val="24"/>
        </w:rPr>
        <w:t>.2. Настоящая Политика действует до заключения Сторонами соглашения о прекращении её действия, составленного на бумаге и заверенного собственноручными подписями уполномоченных представителей Сторон.</w:t>
      </w:r>
    </w:p>
    <w:p w14:paraId="7B677F41" w14:textId="5F48BDEB" w:rsidR="001C705B" w:rsidRPr="000C1FC0" w:rsidRDefault="001C705B" w:rsidP="001C705B">
      <w:pPr>
        <w:spacing w:before="120" w:after="0" w:line="240" w:lineRule="auto"/>
        <w:ind w:firstLine="567"/>
        <w:jc w:val="both"/>
        <w:rPr>
          <w:rFonts w:ascii="Times New Roman" w:hAnsi="Times New Roman" w:cs="Times New Roman"/>
          <w:sz w:val="24"/>
          <w:szCs w:val="24"/>
        </w:rPr>
      </w:pPr>
      <w:r w:rsidRPr="000C1FC0">
        <w:rPr>
          <w:rFonts w:ascii="Times New Roman" w:eastAsia="Times New Roman" w:hAnsi="Times New Roman" w:cs="Times New Roman"/>
          <w:sz w:val="24"/>
          <w:szCs w:val="24"/>
          <w:lang w:val="en-US"/>
        </w:rPr>
        <w:fldChar w:fldCharType="begin">
          <w:ffData>
            <w:name w:val="ТекстовоеПоле88"/>
            <w:enabled/>
            <w:calcOnExit w:val="0"/>
            <w:textInput/>
          </w:ffData>
        </w:fldChar>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instrText>FORMTEXT</w:instrText>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r>
      <w:r w:rsidRPr="000C1FC0">
        <w:rPr>
          <w:rFonts w:ascii="Times New Roman" w:eastAsia="Times New Roman" w:hAnsi="Times New Roman" w:cs="Times New Roman"/>
          <w:sz w:val="24"/>
          <w:szCs w:val="24"/>
          <w:lang w:val="en-US"/>
        </w:rPr>
        <w:fldChar w:fldCharType="separate"/>
      </w:r>
      <w:r w:rsidRPr="000C1FC0">
        <w:rPr>
          <w:rFonts w:ascii="Times New Roman" w:eastAsia="Times New Roman" w:hAnsi="Times New Roman" w:cs="Times New Roman"/>
          <w:sz w:val="24"/>
          <w:szCs w:val="24"/>
        </w:rPr>
        <w:t>{4/3}</w:t>
      </w:r>
      <w:r w:rsidRPr="000C1FC0">
        <w:rPr>
          <w:rFonts w:ascii="Times New Roman" w:eastAsia="Times New Roman" w:hAnsi="Times New Roman" w:cs="Times New Roman"/>
          <w:sz w:val="24"/>
          <w:szCs w:val="24"/>
          <w:lang w:val="en-US"/>
        </w:rPr>
        <w:fldChar w:fldCharType="end"/>
      </w:r>
      <w:r w:rsidRPr="000C1FC0">
        <w:rPr>
          <w:rFonts w:ascii="Times New Roman" w:hAnsi="Times New Roman" w:cs="Times New Roman"/>
          <w:sz w:val="24"/>
          <w:szCs w:val="24"/>
        </w:rPr>
        <w:t xml:space="preserve">.3. Любые изменения и дополнения к настоящей Политике действительны только в том случае, если они совершены </w:t>
      </w:r>
      <w:r w:rsidRPr="000C1FC0">
        <w:rPr>
          <w:rFonts w:ascii="Times New Roman" w:hAnsi="Times New Roman" w:cs="Times New Roman"/>
          <w:b/>
          <w:i/>
          <w:noProof/>
          <w:color w:val="006600"/>
          <w:sz w:val="24"/>
          <w:szCs w:val="24"/>
        </w:rPr>
        <w:fldChar w:fldCharType="begin">
          <w:ffData>
            <w:name w:val="ТекстовоеПоле87"/>
            <w:enabled/>
            <w:calcOnExit w:val="0"/>
            <w:textInput/>
          </w:ffData>
        </w:fldChar>
      </w:r>
      <w:r w:rsidRPr="000C1FC0">
        <w:rPr>
          <w:rFonts w:ascii="Times New Roman" w:hAnsi="Times New Roman" w:cs="Times New Roman"/>
          <w:b/>
          <w:i/>
          <w:noProof/>
          <w:color w:val="006600"/>
          <w:sz w:val="24"/>
          <w:szCs w:val="24"/>
        </w:rPr>
        <w:instrText xml:space="preserve"> FORMTEXT </w:instrText>
      </w:r>
      <w:r w:rsidRPr="000C1FC0">
        <w:rPr>
          <w:rFonts w:ascii="Times New Roman" w:hAnsi="Times New Roman" w:cs="Times New Roman"/>
          <w:b/>
          <w:i/>
          <w:noProof/>
          <w:color w:val="006600"/>
          <w:sz w:val="24"/>
          <w:szCs w:val="24"/>
        </w:rPr>
      </w:r>
      <w:r w:rsidRPr="000C1FC0">
        <w:rPr>
          <w:rFonts w:ascii="Times New Roman" w:hAnsi="Times New Roman" w:cs="Times New Roman"/>
          <w:b/>
          <w:i/>
          <w:noProof/>
          <w:color w:val="006600"/>
          <w:sz w:val="24"/>
          <w:szCs w:val="24"/>
        </w:rPr>
        <w:fldChar w:fldCharType="separate"/>
      </w:r>
      <w:r w:rsidRPr="000C1FC0">
        <w:rPr>
          <w:rFonts w:ascii="Times New Roman" w:hAnsi="Times New Roman" w:cs="Times New Roman"/>
          <w:noProof/>
          <w:sz w:val="24"/>
          <w:szCs w:val="24"/>
        </w:rPr>
        <w:t xml:space="preserve">{ </w:t>
      </w:r>
      <w:r w:rsidRPr="000C1FC0">
        <w:rPr>
          <w:rFonts w:ascii="Times New Roman" w:hAnsi="Times New Roman" w:cs="Times New Roman"/>
          <w:b/>
          <w:i/>
          <w:noProof/>
          <w:color w:val="006600"/>
          <w:sz w:val="24"/>
          <w:szCs w:val="24"/>
        </w:rPr>
        <w:t xml:space="preserve">вариант А), выбирается,  если со стороны ДМЕ участвует ЮЛ ДМЕ, </w:t>
      </w:r>
      <w:r w:rsidRPr="000C1FC0">
        <w:rPr>
          <w:rFonts w:ascii="Times New Roman" w:hAnsi="Times New Roman" w:cs="Times New Roman"/>
          <w:b/>
          <w:i/>
          <w:noProof/>
          <w:color w:val="006600"/>
          <w:sz w:val="24"/>
          <w:szCs w:val="24"/>
          <w:u w:val="single"/>
        </w:rPr>
        <w:t>входящее</w:t>
      </w:r>
      <w:r w:rsidRPr="000C1FC0">
        <w:rPr>
          <w:rFonts w:ascii="Times New Roman" w:hAnsi="Times New Roman" w:cs="Times New Roman"/>
          <w:b/>
          <w:i/>
          <w:noProof/>
          <w:color w:val="006600"/>
          <w:sz w:val="24"/>
          <w:szCs w:val="24"/>
        </w:rPr>
        <w:t xml:space="preserve"> в перечень, размещенный в п.3 настоящей Политики: </w:t>
      </w:r>
      <w:r w:rsidRPr="000C1FC0">
        <w:rPr>
          <w:rFonts w:ascii="Times New Roman" w:hAnsi="Times New Roman" w:cs="Times New Roman"/>
          <w:sz w:val="24"/>
          <w:szCs w:val="24"/>
        </w:rPr>
        <w:t>одним из следующих способов:</w:t>
      </w:r>
    </w:p>
    <w:p w14:paraId="4C89D5BA" w14:textId="77777777" w:rsidR="001C705B" w:rsidRPr="000C1FC0" w:rsidRDefault="001C705B" w:rsidP="001C705B">
      <w:pPr>
        <w:tabs>
          <w:tab w:val="left" w:pos="1843"/>
        </w:tabs>
        <w:spacing w:after="0" w:line="240" w:lineRule="auto"/>
        <w:ind w:left="1134" w:hanging="141"/>
        <w:jc w:val="both"/>
        <w:rPr>
          <w:rFonts w:ascii="Times New Roman" w:hAnsi="Times New Roman" w:cs="Times New Roman"/>
          <w:sz w:val="24"/>
          <w:szCs w:val="24"/>
        </w:rPr>
      </w:pPr>
      <w:r w:rsidRPr="000C1FC0">
        <w:rPr>
          <w:rFonts w:ascii="Times New Roman" w:hAnsi="Times New Roman" w:cs="Times New Roman"/>
          <w:sz w:val="24"/>
          <w:szCs w:val="24"/>
        </w:rPr>
        <w:t>1) путем заключения Сторонами дополнительного соглашения об изложении настоящей Политики и (или) Приложений к ней целиком в новой редакции, составленного на бумаге и заверенного собственноручными подписями уполномоченных представителей Сторон.</w:t>
      </w:r>
    </w:p>
    <w:p w14:paraId="5ED916D0" w14:textId="77777777" w:rsidR="001C705B" w:rsidRPr="000C1FC0" w:rsidRDefault="001C705B" w:rsidP="001C705B">
      <w:pPr>
        <w:tabs>
          <w:tab w:val="left" w:pos="1843"/>
        </w:tabs>
        <w:spacing w:after="0" w:line="240" w:lineRule="auto"/>
        <w:ind w:left="1134" w:hanging="141"/>
        <w:jc w:val="both"/>
        <w:rPr>
          <w:rFonts w:ascii="Times New Roman" w:hAnsi="Times New Roman" w:cs="Times New Roman"/>
          <w:sz w:val="24"/>
          <w:szCs w:val="24"/>
        </w:rPr>
      </w:pPr>
      <w:r w:rsidRPr="000C1FC0">
        <w:rPr>
          <w:rFonts w:ascii="Times New Roman" w:hAnsi="Times New Roman" w:cs="Times New Roman"/>
          <w:sz w:val="24"/>
          <w:szCs w:val="24"/>
        </w:rPr>
        <w:t>2) способом, описанным в п.</w:t>
      </w:r>
      <w:r w:rsidRPr="000C1FC0">
        <w:rPr>
          <w:rFonts w:ascii="Times New Roman" w:eastAsia="Times New Roman" w:hAnsi="Times New Roman" w:cs="Times New Roman"/>
          <w:sz w:val="24"/>
          <w:szCs w:val="24"/>
          <w:lang w:val="en-US"/>
        </w:rPr>
        <w:fldChar w:fldCharType="begin">
          <w:ffData>
            <w:name w:val="ТекстовоеПоле88"/>
            <w:enabled/>
            <w:calcOnExit w:val="0"/>
            <w:textInput/>
          </w:ffData>
        </w:fldChar>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instrText>FORMTEXT</w:instrText>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r>
      <w:r w:rsidRPr="000C1FC0">
        <w:rPr>
          <w:rFonts w:ascii="Times New Roman" w:eastAsia="Times New Roman" w:hAnsi="Times New Roman" w:cs="Times New Roman"/>
          <w:sz w:val="24"/>
          <w:szCs w:val="24"/>
          <w:lang w:val="en-US"/>
        </w:rPr>
        <w:fldChar w:fldCharType="separate"/>
      </w:r>
      <w:r w:rsidRPr="000C1FC0">
        <w:rPr>
          <w:rFonts w:ascii="Times New Roman" w:eastAsia="Times New Roman" w:hAnsi="Times New Roman" w:cs="Times New Roman"/>
          <w:sz w:val="24"/>
          <w:szCs w:val="24"/>
        </w:rPr>
        <w:t>{4/3}</w:t>
      </w:r>
      <w:r w:rsidRPr="000C1FC0">
        <w:rPr>
          <w:rFonts w:ascii="Times New Roman" w:eastAsia="Times New Roman" w:hAnsi="Times New Roman" w:cs="Times New Roman"/>
          <w:sz w:val="24"/>
          <w:szCs w:val="24"/>
          <w:lang w:val="en-US"/>
        </w:rPr>
        <w:fldChar w:fldCharType="end"/>
      </w:r>
      <w:r w:rsidRPr="000C1FC0">
        <w:rPr>
          <w:rFonts w:ascii="Times New Roman" w:hAnsi="Times New Roman" w:cs="Times New Roman"/>
          <w:sz w:val="24"/>
          <w:szCs w:val="24"/>
        </w:rPr>
        <w:t>.6.4. настоящей Политики.</w:t>
      </w:r>
    </w:p>
    <w:p w14:paraId="494D0606" w14:textId="77777777" w:rsidR="001C705B" w:rsidRPr="000C1FC0" w:rsidRDefault="001C705B" w:rsidP="001C705B">
      <w:pPr>
        <w:spacing w:after="0" w:line="240" w:lineRule="auto"/>
        <w:jc w:val="both"/>
        <w:rPr>
          <w:rFonts w:ascii="Times New Roman" w:hAnsi="Times New Roman" w:cs="Times New Roman"/>
          <w:sz w:val="24"/>
          <w:szCs w:val="24"/>
        </w:rPr>
      </w:pPr>
      <w:r w:rsidRPr="000C1FC0">
        <w:rPr>
          <w:rFonts w:ascii="Times New Roman" w:hAnsi="Times New Roman" w:cs="Times New Roman"/>
          <w:b/>
          <w:i/>
          <w:noProof/>
          <w:color w:val="006600"/>
          <w:sz w:val="24"/>
          <w:szCs w:val="24"/>
        </w:rPr>
        <w:t xml:space="preserve">/ вариант Б), выбирается,  если со стороны ДМЕ участвует ЮЛ ДМЕ, </w:t>
      </w:r>
      <w:r w:rsidRPr="000C1FC0">
        <w:rPr>
          <w:rFonts w:ascii="Times New Roman" w:hAnsi="Times New Roman" w:cs="Times New Roman"/>
          <w:b/>
          <w:i/>
          <w:noProof/>
          <w:color w:val="006600"/>
          <w:sz w:val="24"/>
          <w:szCs w:val="24"/>
          <w:u w:val="single"/>
        </w:rPr>
        <w:t>не</w:t>
      </w:r>
      <w:r w:rsidRPr="000C1FC0">
        <w:rPr>
          <w:rFonts w:ascii="Times New Roman" w:hAnsi="Times New Roman" w:cs="Times New Roman"/>
          <w:b/>
          <w:i/>
          <w:noProof/>
          <w:color w:val="006600"/>
          <w:sz w:val="24"/>
          <w:szCs w:val="24"/>
        </w:rPr>
        <w:t xml:space="preserve"> входящее в перечень, размещенный в п.3 настоящей Политики: </w:t>
      </w:r>
      <w:r w:rsidRPr="000C1FC0">
        <w:rPr>
          <w:rFonts w:ascii="Times New Roman" w:hAnsi="Times New Roman" w:cs="Times New Roman"/>
          <w:noProof/>
          <w:sz w:val="24"/>
          <w:szCs w:val="24"/>
        </w:rPr>
        <w:t xml:space="preserve"> путем заключения Сторонами дополнительного соглашения об изложении настоящей Политики и (или) Приложений к ней целиком в новой редакции, составленного на бумаге и заверенного собственноручными подписями уполномоченных представителей Сторон }</w:t>
      </w:r>
      <w:r w:rsidRPr="000C1FC0">
        <w:rPr>
          <w:rFonts w:ascii="Times New Roman" w:hAnsi="Times New Roman" w:cs="Times New Roman"/>
          <w:b/>
          <w:i/>
          <w:noProof/>
          <w:color w:val="006600"/>
          <w:sz w:val="24"/>
          <w:szCs w:val="24"/>
        </w:rPr>
        <w:fldChar w:fldCharType="end"/>
      </w:r>
      <w:r w:rsidRPr="000C1FC0">
        <w:rPr>
          <w:rFonts w:ascii="Times New Roman" w:hAnsi="Times New Roman" w:cs="Times New Roman"/>
          <w:noProof/>
          <w:sz w:val="24"/>
          <w:szCs w:val="24"/>
        </w:rPr>
        <w:t>.</w:t>
      </w:r>
    </w:p>
    <w:p w14:paraId="2AECF391" w14:textId="77777777" w:rsidR="001C705B" w:rsidRPr="000C1FC0" w:rsidRDefault="001C705B" w:rsidP="001C705B">
      <w:pPr>
        <w:spacing w:before="120" w:after="0" w:line="240" w:lineRule="auto"/>
        <w:ind w:firstLine="567"/>
        <w:jc w:val="both"/>
        <w:rPr>
          <w:rFonts w:ascii="Times New Roman" w:hAnsi="Times New Roman" w:cs="Times New Roman"/>
          <w:sz w:val="24"/>
          <w:szCs w:val="24"/>
        </w:rPr>
      </w:pPr>
      <w:r w:rsidRPr="000C1FC0">
        <w:rPr>
          <w:rFonts w:ascii="Times New Roman" w:eastAsia="Times New Roman" w:hAnsi="Times New Roman" w:cs="Times New Roman"/>
          <w:sz w:val="24"/>
          <w:szCs w:val="24"/>
          <w:lang w:val="en-US"/>
        </w:rPr>
        <w:fldChar w:fldCharType="begin">
          <w:ffData>
            <w:name w:val="ТекстовоеПоле88"/>
            <w:enabled/>
            <w:calcOnExit w:val="0"/>
            <w:textInput/>
          </w:ffData>
        </w:fldChar>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instrText>FORMTEXT</w:instrText>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r>
      <w:r w:rsidRPr="000C1FC0">
        <w:rPr>
          <w:rFonts w:ascii="Times New Roman" w:eastAsia="Times New Roman" w:hAnsi="Times New Roman" w:cs="Times New Roman"/>
          <w:sz w:val="24"/>
          <w:szCs w:val="24"/>
          <w:lang w:val="en-US"/>
        </w:rPr>
        <w:fldChar w:fldCharType="separate"/>
      </w:r>
      <w:r w:rsidRPr="000C1FC0">
        <w:rPr>
          <w:rFonts w:ascii="Times New Roman" w:eastAsia="Times New Roman" w:hAnsi="Times New Roman" w:cs="Times New Roman"/>
          <w:sz w:val="24"/>
          <w:szCs w:val="24"/>
        </w:rPr>
        <w:t>{4/3}</w:t>
      </w:r>
      <w:r w:rsidRPr="000C1FC0">
        <w:rPr>
          <w:rFonts w:ascii="Times New Roman" w:eastAsia="Times New Roman" w:hAnsi="Times New Roman" w:cs="Times New Roman"/>
          <w:sz w:val="24"/>
          <w:szCs w:val="24"/>
          <w:lang w:val="en-US"/>
        </w:rPr>
        <w:fldChar w:fldCharType="end"/>
      </w:r>
      <w:r w:rsidRPr="000C1FC0">
        <w:rPr>
          <w:rFonts w:ascii="Times New Roman" w:hAnsi="Times New Roman" w:cs="Times New Roman"/>
          <w:sz w:val="24"/>
          <w:szCs w:val="24"/>
        </w:rPr>
        <w:t>.4. Реквизиты Сторон, включая адреса, банковские реквизиты, информацию о контактных лицах, адреса электронной почты для осуществления контактов, указаны в Приложении №1 к настоящей Политике.</w:t>
      </w:r>
    </w:p>
    <w:p w14:paraId="2661A3B7" w14:textId="437E0D25" w:rsidR="001C705B" w:rsidRPr="000C1FC0" w:rsidRDefault="001C705B" w:rsidP="001C705B">
      <w:pPr>
        <w:spacing w:before="120" w:after="0" w:line="240" w:lineRule="auto"/>
        <w:ind w:firstLine="567"/>
        <w:jc w:val="both"/>
        <w:rPr>
          <w:rFonts w:ascii="Times New Roman" w:eastAsia="Times New Roman" w:hAnsi="Times New Roman" w:cs="Times New Roman"/>
          <w:noProof/>
          <w:sz w:val="24"/>
          <w:szCs w:val="24"/>
        </w:rPr>
      </w:pPr>
      <w:r w:rsidRPr="000C1FC0">
        <w:rPr>
          <w:rFonts w:ascii="Times New Roman" w:eastAsia="Times New Roman" w:hAnsi="Times New Roman" w:cs="Times New Roman"/>
          <w:sz w:val="24"/>
          <w:szCs w:val="24"/>
          <w:lang w:val="en-US"/>
        </w:rPr>
        <w:fldChar w:fldCharType="begin">
          <w:ffData>
            <w:name w:val="ТекстовоеПоле88"/>
            <w:enabled/>
            <w:calcOnExit w:val="0"/>
            <w:textInput/>
          </w:ffData>
        </w:fldChar>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instrText>FORMTEXT</w:instrText>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r>
      <w:r w:rsidRPr="000C1FC0">
        <w:rPr>
          <w:rFonts w:ascii="Times New Roman" w:eastAsia="Times New Roman" w:hAnsi="Times New Roman" w:cs="Times New Roman"/>
          <w:sz w:val="24"/>
          <w:szCs w:val="24"/>
          <w:lang w:val="en-US"/>
        </w:rPr>
        <w:fldChar w:fldCharType="separate"/>
      </w:r>
      <w:r w:rsidRPr="000C1FC0">
        <w:rPr>
          <w:rFonts w:ascii="Times New Roman" w:eastAsia="Times New Roman" w:hAnsi="Times New Roman" w:cs="Times New Roman"/>
          <w:sz w:val="24"/>
          <w:szCs w:val="24"/>
        </w:rPr>
        <w:t>{4/3}</w:t>
      </w:r>
      <w:r w:rsidRPr="000C1FC0">
        <w:rPr>
          <w:rFonts w:ascii="Times New Roman" w:eastAsia="Times New Roman" w:hAnsi="Times New Roman" w:cs="Times New Roman"/>
          <w:sz w:val="24"/>
          <w:szCs w:val="24"/>
          <w:lang w:val="en-US"/>
        </w:rPr>
        <w:fldChar w:fldCharType="end"/>
      </w:r>
      <w:r w:rsidRPr="000C1FC0">
        <w:rPr>
          <w:rFonts w:ascii="Times New Roman" w:hAnsi="Times New Roman" w:cs="Times New Roman"/>
          <w:sz w:val="24"/>
          <w:szCs w:val="24"/>
        </w:rPr>
        <w:t>.5. Неотъемлемой частью настоящей Политики является Приложение 1 – Реквизиты сторон.</w:t>
      </w:r>
      <w:r w:rsidRPr="000C1FC0">
        <w:rPr>
          <w:rFonts w:ascii="Times New Roman" w:eastAsia="Times New Roman" w:hAnsi="Times New Roman" w:cs="Times New Roman"/>
          <w:sz w:val="24"/>
          <w:szCs w:val="24"/>
          <w:lang w:val="en-US"/>
        </w:rPr>
        <w:fldChar w:fldCharType="begin">
          <w:ffData>
            <w:name w:val="ТекстовоеПоле482"/>
            <w:enabled/>
            <w:calcOnExit w:val="0"/>
            <w:textInput/>
          </w:ffData>
        </w:fldChar>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instrText>FORMTEXT</w:instrText>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r>
      <w:r w:rsidRPr="000C1FC0">
        <w:rPr>
          <w:rFonts w:ascii="Times New Roman" w:eastAsia="Times New Roman" w:hAnsi="Times New Roman" w:cs="Times New Roman"/>
          <w:sz w:val="24"/>
          <w:szCs w:val="24"/>
          <w:lang w:val="en-US"/>
        </w:rPr>
        <w:fldChar w:fldCharType="separate"/>
      </w:r>
      <w:r w:rsidRPr="000C1FC0">
        <w:rPr>
          <w:rFonts w:ascii="Times New Roman" w:eastAsia="Times New Roman" w:hAnsi="Times New Roman" w:cs="Times New Roman"/>
          <w:noProof/>
          <w:sz w:val="24"/>
          <w:szCs w:val="24"/>
          <w:lang w:val="en-US"/>
        </w:rPr>
        <w:t> </w:t>
      </w:r>
    </w:p>
    <w:p w14:paraId="0AD27A07" w14:textId="77777777" w:rsidR="001C705B" w:rsidRPr="000C1FC0" w:rsidRDefault="001C705B" w:rsidP="001C705B">
      <w:pPr>
        <w:spacing w:before="120" w:after="0" w:line="240" w:lineRule="auto"/>
        <w:ind w:firstLine="567"/>
        <w:jc w:val="both"/>
        <w:rPr>
          <w:rFonts w:ascii="Times New Roman" w:eastAsia="Times New Roman" w:hAnsi="Times New Roman" w:cs="Times New Roman"/>
          <w:noProof/>
          <w:sz w:val="24"/>
          <w:szCs w:val="24"/>
        </w:rPr>
      </w:pPr>
      <w:r w:rsidRPr="000C1FC0">
        <w:rPr>
          <w:rFonts w:ascii="Times New Roman" w:eastAsia="Times New Roman" w:hAnsi="Times New Roman" w:cs="Times New Roman"/>
          <w:noProof/>
          <w:sz w:val="24"/>
          <w:szCs w:val="24"/>
        </w:rPr>
        <w:t xml:space="preserve"> [ </w:t>
      </w:r>
      <w:r w:rsidRPr="000C1FC0">
        <w:rPr>
          <w:rFonts w:ascii="Times New Roman" w:eastAsia="Times New Roman" w:hAnsi="Times New Roman" w:cs="Times New Roman"/>
          <w:b/>
          <w:i/>
          <w:noProof/>
          <w:color w:val="006600"/>
          <w:sz w:val="24"/>
          <w:szCs w:val="24"/>
        </w:rPr>
        <w:t xml:space="preserve">Пункт {4/3}.6 удаляется, если со стороны ДМЕ участвует ЮЛ ДМЕ, </w:t>
      </w:r>
      <w:r w:rsidRPr="000C1FC0">
        <w:rPr>
          <w:rFonts w:ascii="Times New Roman" w:eastAsia="Times New Roman" w:hAnsi="Times New Roman" w:cs="Times New Roman"/>
          <w:b/>
          <w:i/>
          <w:noProof/>
          <w:color w:val="006600"/>
          <w:sz w:val="24"/>
          <w:szCs w:val="24"/>
          <w:u w:val="single"/>
        </w:rPr>
        <w:t>не</w:t>
      </w:r>
      <w:r w:rsidRPr="000C1FC0">
        <w:rPr>
          <w:rFonts w:ascii="Times New Roman" w:eastAsia="Times New Roman" w:hAnsi="Times New Roman" w:cs="Times New Roman"/>
          <w:b/>
          <w:i/>
          <w:noProof/>
          <w:color w:val="006600"/>
          <w:sz w:val="24"/>
          <w:szCs w:val="24"/>
        </w:rPr>
        <w:t xml:space="preserve"> входящее в перечень, размещенный в п.3 настоящей Политики:</w:t>
      </w:r>
    </w:p>
    <w:p w14:paraId="47A00A27" w14:textId="77777777" w:rsidR="001C705B" w:rsidRPr="000C1FC0" w:rsidRDefault="001C705B" w:rsidP="001C705B">
      <w:pPr>
        <w:spacing w:before="120" w:after="0" w:line="240" w:lineRule="auto"/>
        <w:ind w:firstLine="567"/>
        <w:jc w:val="both"/>
        <w:rPr>
          <w:rFonts w:ascii="Times New Roman" w:hAnsi="Times New Roman" w:cs="Times New Roman"/>
          <w:sz w:val="24"/>
          <w:szCs w:val="24"/>
        </w:rPr>
      </w:pPr>
      <w:r w:rsidRPr="000C1FC0">
        <w:rPr>
          <w:rFonts w:ascii="Times New Roman" w:eastAsia="Times New Roman" w:hAnsi="Times New Roman" w:cs="Times New Roman"/>
          <w:sz w:val="24"/>
          <w:szCs w:val="24"/>
          <w:lang w:val="en-US"/>
        </w:rPr>
        <w:fldChar w:fldCharType="begin">
          <w:ffData>
            <w:name w:val="ТекстовоеПоле88"/>
            <w:enabled/>
            <w:calcOnExit w:val="0"/>
            <w:textInput/>
          </w:ffData>
        </w:fldChar>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instrText>FORMTEXT</w:instrText>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r>
      <w:r w:rsidRPr="000C1FC0">
        <w:rPr>
          <w:rFonts w:ascii="Times New Roman" w:eastAsia="Times New Roman" w:hAnsi="Times New Roman" w:cs="Times New Roman"/>
          <w:sz w:val="24"/>
          <w:szCs w:val="24"/>
          <w:lang w:val="en-US"/>
        </w:rPr>
        <w:fldChar w:fldCharType="separate"/>
      </w:r>
      <w:r w:rsidRPr="000C1FC0">
        <w:rPr>
          <w:rFonts w:ascii="Times New Roman" w:eastAsia="Times New Roman" w:hAnsi="Times New Roman" w:cs="Times New Roman"/>
          <w:sz w:val="24"/>
          <w:szCs w:val="24"/>
        </w:rPr>
        <w:t>{4/3}</w:t>
      </w:r>
      <w:r w:rsidRPr="000C1FC0">
        <w:rPr>
          <w:rFonts w:ascii="Times New Roman" w:eastAsia="Times New Roman" w:hAnsi="Times New Roman" w:cs="Times New Roman"/>
          <w:sz w:val="24"/>
          <w:szCs w:val="24"/>
          <w:lang w:val="en-US"/>
        </w:rPr>
        <w:fldChar w:fldCharType="end"/>
      </w:r>
      <w:r w:rsidRPr="000C1FC0">
        <w:rPr>
          <w:rFonts w:ascii="Times New Roman" w:hAnsi="Times New Roman" w:cs="Times New Roman"/>
          <w:sz w:val="24"/>
          <w:szCs w:val="24"/>
        </w:rPr>
        <w:t xml:space="preserve">.6. </w:t>
      </w:r>
      <w:r w:rsidRPr="000C1FC0">
        <w:rPr>
          <w:rFonts w:ascii="Times New Roman" w:hAnsi="Times New Roman" w:cs="Times New Roman"/>
          <w:sz w:val="24"/>
          <w:szCs w:val="24"/>
          <w:u w:val="single"/>
        </w:rPr>
        <w:t>Электронная версия настоящей Политики</w:t>
      </w:r>
      <w:r w:rsidRPr="000C1FC0">
        <w:rPr>
          <w:rFonts w:ascii="Times New Roman" w:hAnsi="Times New Roman" w:cs="Times New Roman"/>
          <w:sz w:val="24"/>
          <w:szCs w:val="24"/>
        </w:rPr>
        <w:t>.</w:t>
      </w:r>
    </w:p>
    <w:p w14:paraId="61B24911" w14:textId="77777777" w:rsidR="001C705B" w:rsidRPr="000C1FC0" w:rsidRDefault="001C705B" w:rsidP="001C705B">
      <w:pPr>
        <w:spacing w:after="0" w:line="240" w:lineRule="auto"/>
        <w:ind w:firstLine="567"/>
        <w:jc w:val="both"/>
        <w:rPr>
          <w:rFonts w:ascii="Times New Roman" w:hAnsi="Times New Roman" w:cs="Times New Roman"/>
          <w:sz w:val="24"/>
          <w:szCs w:val="24"/>
        </w:rPr>
      </w:pPr>
      <w:r w:rsidRPr="000C1FC0">
        <w:rPr>
          <w:rFonts w:ascii="Times New Roman" w:eastAsia="Times New Roman" w:hAnsi="Times New Roman" w:cs="Times New Roman"/>
          <w:sz w:val="24"/>
          <w:szCs w:val="24"/>
          <w:lang w:val="en-US"/>
        </w:rPr>
        <w:fldChar w:fldCharType="begin">
          <w:ffData>
            <w:name w:val="ТекстовоеПоле88"/>
            <w:enabled/>
            <w:calcOnExit w:val="0"/>
            <w:textInput/>
          </w:ffData>
        </w:fldChar>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instrText>FORMTEXT</w:instrText>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r>
      <w:r w:rsidRPr="000C1FC0">
        <w:rPr>
          <w:rFonts w:ascii="Times New Roman" w:eastAsia="Times New Roman" w:hAnsi="Times New Roman" w:cs="Times New Roman"/>
          <w:sz w:val="24"/>
          <w:szCs w:val="24"/>
          <w:lang w:val="en-US"/>
        </w:rPr>
        <w:fldChar w:fldCharType="separate"/>
      </w:r>
      <w:r w:rsidRPr="000C1FC0">
        <w:rPr>
          <w:rFonts w:ascii="Times New Roman" w:eastAsia="Times New Roman" w:hAnsi="Times New Roman" w:cs="Times New Roman"/>
          <w:sz w:val="24"/>
          <w:szCs w:val="24"/>
        </w:rPr>
        <w:t>{4/3}</w:t>
      </w:r>
      <w:r w:rsidRPr="000C1FC0">
        <w:rPr>
          <w:rFonts w:ascii="Times New Roman" w:eastAsia="Times New Roman" w:hAnsi="Times New Roman" w:cs="Times New Roman"/>
          <w:sz w:val="24"/>
          <w:szCs w:val="24"/>
          <w:lang w:val="en-US"/>
        </w:rPr>
        <w:fldChar w:fldCharType="end"/>
      </w:r>
      <w:r w:rsidRPr="000C1FC0">
        <w:rPr>
          <w:rFonts w:ascii="Times New Roman" w:hAnsi="Times New Roman" w:cs="Times New Roman"/>
          <w:sz w:val="24"/>
          <w:szCs w:val="24"/>
        </w:rPr>
        <w:t xml:space="preserve">.6.1. Электронная версия разделов 1 («ТЕРМИНЫ И СОКРАЩЕНИЯ»), 2 («СОДЕРЖАТЕЛЬНАЯ ЧАСТЬ») и 3 («ГРУППА ЛИЦ») настоящей Политики размещена в сети Интернет по следующему </w:t>
      </w:r>
      <w:r w:rsidRPr="000C1FC0">
        <w:rPr>
          <w:rFonts w:ascii="Times New Roman" w:hAnsi="Times New Roman" w:cs="Times New Roman"/>
          <w:sz w:val="24"/>
          <w:szCs w:val="24"/>
          <w:lang w:val="en-US"/>
        </w:rPr>
        <w:t>URL</w:t>
      </w:r>
      <w:r w:rsidRPr="000C1FC0">
        <w:rPr>
          <w:rFonts w:ascii="Times New Roman" w:hAnsi="Times New Roman" w:cs="Times New Roman"/>
          <w:sz w:val="24"/>
          <w:szCs w:val="24"/>
        </w:rPr>
        <w:t>:</w:t>
      </w:r>
    </w:p>
    <w:p w14:paraId="0FA9F549" w14:textId="77777777" w:rsidR="001C705B" w:rsidRPr="000C1FC0" w:rsidRDefault="001C705B" w:rsidP="001C705B">
      <w:pPr>
        <w:spacing w:after="0" w:line="240" w:lineRule="auto"/>
        <w:ind w:left="1134"/>
        <w:jc w:val="both"/>
        <w:rPr>
          <w:rFonts w:ascii="Times New Roman" w:hAnsi="Times New Roman" w:cs="Times New Roman"/>
          <w:sz w:val="24"/>
          <w:szCs w:val="24"/>
        </w:rPr>
      </w:pPr>
      <w:r w:rsidRPr="000C1FC0">
        <w:rPr>
          <w:rFonts w:ascii="Times New Roman" w:eastAsia="Times New Roman" w:hAnsi="Times New Roman" w:cs="Times New Roman"/>
          <w:color w:val="0000FF"/>
          <w:sz w:val="24"/>
          <w:szCs w:val="24"/>
          <w:lang w:eastAsia="ru-RU"/>
        </w:rPr>
        <w:fldChar w:fldCharType="begin">
          <w:ffData>
            <w:name w:val="ТекстовоеПоле471"/>
            <w:enabled/>
            <w:calcOnExit w:val="0"/>
            <w:textInput/>
          </w:ffData>
        </w:fldChar>
      </w:r>
      <w:r w:rsidRPr="000C1FC0">
        <w:rPr>
          <w:rFonts w:ascii="Times New Roman" w:eastAsia="Times New Roman" w:hAnsi="Times New Roman" w:cs="Times New Roman"/>
          <w:color w:val="0000FF"/>
          <w:sz w:val="24"/>
          <w:szCs w:val="24"/>
          <w:lang w:eastAsia="ru-RU"/>
        </w:rPr>
        <w:instrText xml:space="preserve"> FORMTEXT </w:instrText>
      </w:r>
      <w:r w:rsidRPr="000C1FC0">
        <w:rPr>
          <w:rFonts w:ascii="Times New Roman" w:eastAsia="Times New Roman" w:hAnsi="Times New Roman" w:cs="Times New Roman"/>
          <w:color w:val="0000FF"/>
          <w:sz w:val="24"/>
          <w:szCs w:val="24"/>
          <w:lang w:eastAsia="ru-RU"/>
        </w:rPr>
      </w:r>
      <w:r w:rsidRPr="000C1FC0">
        <w:rPr>
          <w:rFonts w:ascii="Times New Roman" w:eastAsia="Times New Roman" w:hAnsi="Times New Roman" w:cs="Times New Roman"/>
          <w:color w:val="0000FF"/>
          <w:sz w:val="24"/>
          <w:szCs w:val="24"/>
          <w:lang w:eastAsia="ru-RU"/>
        </w:rPr>
        <w:fldChar w:fldCharType="separate"/>
      </w:r>
      <w:r w:rsidRPr="000C1FC0">
        <w:rPr>
          <w:rFonts w:ascii="Times New Roman" w:eastAsia="Calibri" w:hAnsi="Times New Roman" w:cs="Times New Roman"/>
          <w:bCs/>
          <w:color w:val="0000FF"/>
          <w:sz w:val="24"/>
          <w:szCs w:val="24"/>
        </w:rPr>
        <w:t>&lt;</w:t>
      </w:r>
      <w:r w:rsidRPr="000C1FC0">
        <w:rPr>
          <w:rFonts w:ascii="Times New Roman" w:eastAsia="Calibri" w:hAnsi="Times New Roman" w:cs="Times New Roman"/>
          <w:b/>
          <w:bCs/>
          <w:i/>
          <w:color w:val="006600"/>
          <w:sz w:val="24"/>
          <w:szCs w:val="24"/>
        </w:rPr>
        <w:t>указать адрес сайта, на котором размещен документ - см. стандарт на форму Соглашения об АКП</w:t>
      </w:r>
      <w:r w:rsidRPr="000C1FC0">
        <w:rPr>
          <w:rFonts w:ascii="Times New Roman" w:eastAsia="Calibri" w:hAnsi="Times New Roman" w:cs="Times New Roman"/>
          <w:bCs/>
          <w:color w:val="0000FF"/>
          <w:sz w:val="24"/>
          <w:szCs w:val="24"/>
        </w:rPr>
        <w:t>&gt;</w:t>
      </w:r>
      <w:r w:rsidRPr="000C1FC0">
        <w:rPr>
          <w:rFonts w:ascii="Times New Roman" w:eastAsia="Times New Roman" w:hAnsi="Times New Roman" w:cs="Times New Roman"/>
          <w:color w:val="0000FF"/>
          <w:sz w:val="24"/>
          <w:szCs w:val="24"/>
          <w:lang w:eastAsia="ru-RU"/>
        </w:rPr>
        <w:fldChar w:fldCharType="end"/>
      </w:r>
    </w:p>
    <w:p w14:paraId="06339869" w14:textId="77777777" w:rsidR="001C705B" w:rsidRPr="000C1FC0" w:rsidRDefault="001C705B" w:rsidP="001C705B">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0C1FC0">
        <w:rPr>
          <w:rFonts w:ascii="Times New Roman" w:eastAsia="Times New Roman" w:hAnsi="Times New Roman" w:cs="Times New Roman"/>
          <w:sz w:val="24"/>
          <w:szCs w:val="24"/>
          <w:lang w:eastAsia="ru-RU"/>
        </w:rPr>
        <w:t>Номер редакции документа на сайте</w:t>
      </w:r>
      <w:r w:rsidRPr="000C1FC0">
        <w:rPr>
          <w:rFonts w:ascii="Times New Roman" w:eastAsia="Times New Roman" w:hAnsi="Times New Roman" w:cs="Times New Roman"/>
          <w:color w:val="0000FF"/>
          <w:sz w:val="24"/>
          <w:szCs w:val="24"/>
          <w:lang w:eastAsia="ru-RU"/>
        </w:rPr>
        <w:t xml:space="preserve">: </w:t>
      </w:r>
      <w:r w:rsidRPr="000C1FC0">
        <w:rPr>
          <w:rFonts w:ascii="Times New Roman" w:eastAsia="Times New Roman" w:hAnsi="Times New Roman" w:cs="Times New Roman"/>
          <w:color w:val="0000FF"/>
          <w:sz w:val="24"/>
          <w:szCs w:val="24"/>
          <w:lang w:eastAsia="ru-RU"/>
        </w:rPr>
        <w:fldChar w:fldCharType="begin">
          <w:ffData>
            <w:name w:val="ТекстовоеПоле471"/>
            <w:enabled/>
            <w:calcOnExit w:val="0"/>
            <w:textInput/>
          </w:ffData>
        </w:fldChar>
      </w:r>
      <w:r w:rsidRPr="000C1FC0">
        <w:rPr>
          <w:rFonts w:ascii="Times New Roman" w:eastAsia="Times New Roman" w:hAnsi="Times New Roman" w:cs="Times New Roman"/>
          <w:color w:val="0000FF"/>
          <w:sz w:val="24"/>
          <w:szCs w:val="24"/>
          <w:lang w:eastAsia="ru-RU"/>
        </w:rPr>
        <w:instrText xml:space="preserve"> FORMTEXT </w:instrText>
      </w:r>
      <w:r w:rsidRPr="000C1FC0">
        <w:rPr>
          <w:rFonts w:ascii="Times New Roman" w:eastAsia="Times New Roman" w:hAnsi="Times New Roman" w:cs="Times New Roman"/>
          <w:color w:val="0000FF"/>
          <w:sz w:val="24"/>
          <w:szCs w:val="24"/>
          <w:lang w:eastAsia="ru-RU"/>
        </w:rPr>
      </w:r>
      <w:r w:rsidRPr="000C1FC0">
        <w:rPr>
          <w:rFonts w:ascii="Times New Roman" w:eastAsia="Times New Roman" w:hAnsi="Times New Roman" w:cs="Times New Roman"/>
          <w:color w:val="0000FF"/>
          <w:sz w:val="24"/>
          <w:szCs w:val="24"/>
          <w:lang w:eastAsia="ru-RU"/>
        </w:rPr>
        <w:fldChar w:fldCharType="separate"/>
      </w:r>
      <w:r w:rsidRPr="000C1FC0">
        <w:rPr>
          <w:rFonts w:ascii="Times New Roman" w:eastAsia="Calibri" w:hAnsi="Times New Roman" w:cs="Times New Roman"/>
          <w:bCs/>
          <w:color w:val="0000FF"/>
          <w:sz w:val="24"/>
          <w:szCs w:val="24"/>
        </w:rPr>
        <w:t>&lt;</w:t>
      </w:r>
      <w:r w:rsidRPr="000C1FC0">
        <w:rPr>
          <w:rFonts w:ascii="Times New Roman" w:eastAsia="Calibri" w:hAnsi="Times New Roman" w:cs="Times New Roman"/>
          <w:b/>
          <w:bCs/>
          <w:i/>
          <w:color w:val="006600"/>
          <w:sz w:val="24"/>
          <w:szCs w:val="24"/>
        </w:rPr>
        <w:t>указать актуальную версию - см. стандарт на форму Соглашения об АКП</w:t>
      </w:r>
      <w:r w:rsidRPr="000C1FC0">
        <w:rPr>
          <w:rFonts w:ascii="Times New Roman" w:eastAsia="Calibri" w:hAnsi="Times New Roman" w:cs="Times New Roman"/>
          <w:bCs/>
          <w:color w:val="0000FF"/>
          <w:sz w:val="24"/>
          <w:szCs w:val="24"/>
        </w:rPr>
        <w:t>&gt;</w:t>
      </w:r>
      <w:r w:rsidRPr="000C1FC0">
        <w:rPr>
          <w:rFonts w:ascii="Times New Roman" w:eastAsia="Times New Roman" w:hAnsi="Times New Roman" w:cs="Times New Roman"/>
          <w:color w:val="0000FF"/>
          <w:sz w:val="24"/>
          <w:szCs w:val="24"/>
          <w:lang w:eastAsia="ru-RU"/>
        </w:rPr>
        <w:fldChar w:fldCharType="end"/>
      </w:r>
      <w:r w:rsidRPr="000C1FC0">
        <w:rPr>
          <w:rFonts w:ascii="Times New Roman" w:eastAsia="Times New Roman" w:hAnsi="Times New Roman" w:cs="Times New Roman"/>
          <w:sz w:val="24"/>
          <w:szCs w:val="24"/>
          <w:lang w:eastAsia="ru-RU"/>
        </w:rPr>
        <w:t>.</w:t>
      </w:r>
    </w:p>
    <w:p w14:paraId="046AB20A" w14:textId="77777777" w:rsidR="001C705B" w:rsidRPr="000C1FC0" w:rsidRDefault="001C705B" w:rsidP="001C705B">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0C1FC0">
        <w:rPr>
          <w:rFonts w:ascii="Times New Roman" w:eastAsia="Times New Roman" w:hAnsi="Times New Roman" w:cs="Times New Roman"/>
          <w:sz w:val="24"/>
          <w:szCs w:val="24"/>
          <w:lang w:val="en-US"/>
        </w:rPr>
        <w:fldChar w:fldCharType="begin">
          <w:ffData>
            <w:name w:val="ТекстовоеПоле88"/>
            <w:enabled/>
            <w:calcOnExit w:val="0"/>
            <w:textInput/>
          </w:ffData>
        </w:fldChar>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instrText>FORMTEXT</w:instrText>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r>
      <w:r w:rsidRPr="000C1FC0">
        <w:rPr>
          <w:rFonts w:ascii="Times New Roman" w:eastAsia="Times New Roman" w:hAnsi="Times New Roman" w:cs="Times New Roman"/>
          <w:sz w:val="24"/>
          <w:szCs w:val="24"/>
          <w:lang w:val="en-US"/>
        </w:rPr>
        <w:fldChar w:fldCharType="separate"/>
      </w:r>
      <w:r w:rsidRPr="000C1FC0">
        <w:rPr>
          <w:rFonts w:ascii="Times New Roman" w:eastAsia="Times New Roman" w:hAnsi="Times New Roman" w:cs="Times New Roman"/>
          <w:sz w:val="24"/>
          <w:szCs w:val="24"/>
        </w:rPr>
        <w:t>{4/3}</w:t>
      </w:r>
      <w:r w:rsidRPr="000C1FC0">
        <w:rPr>
          <w:rFonts w:ascii="Times New Roman" w:eastAsia="Times New Roman" w:hAnsi="Times New Roman" w:cs="Times New Roman"/>
          <w:sz w:val="24"/>
          <w:szCs w:val="24"/>
          <w:lang w:val="en-US"/>
        </w:rPr>
        <w:fldChar w:fldCharType="end"/>
      </w:r>
      <w:r w:rsidRPr="000C1FC0">
        <w:rPr>
          <w:rFonts w:ascii="Times New Roman" w:hAnsi="Times New Roman" w:cs="Times New Roman"/>
          <w:sz w:val="24"/>
          <w:szCs w:val="24"/>
        </w:rPr>
        <w:t xml:space="preserve">.6.2. </w:t>
      </w:r>
      <w:r w:rsidRPr="000C1FC0">
        <w:rPr>
          <w:rFonts w:ascii="Times New Roman" w:eastAsia="Times New Roman" w:hAnsi="Times New Roman" w:cs="Times New Roman"/>
          <w:sz w:val="24"/>
          <w:szCs w:val="24"/>
          <w:lang w:eastAsia="ru-RU"/>
        </w:rPr>
        <w:t xml:space="preserve">Контрольная сумма (хэш), сформированная для </w:t>
      </w:r>
      <w:r w:rsidRPr="000C1FC0">
        <w:rPr>
          <w:rFonts w:ascii="Times New Roman" w:hAnsi="Times New Roman" w:cs="Times New Roman"/>
          <w:sz w:val="24"/>
          <w:szCs w:val="24"/>
        </w:rPr>
        <w:t xml:space="preserve">указанной редакции </w:t>
      </w:r>
      <w:r w:rsidRPr="000C1FC0">
        <w:rPr>
          <w:rFonts w:ascii="Times New Roman" w:eastAsia="Times New Roman" w:hAnsi="Times New Roman" w:cs="Times New Roman"/>
          <w:sz w:val="24"/>
          <w:szCs w:val="24"/>
          <w:lang w:eastAsia="ru-RU"/>
        </w:rPr>
        <w:t xml:space="preserve">по алгоритму </w:t>
      </w:r>
      <w:r w:rsidRPr="000C1FC0">
        <w:rPr>
          <w:rFonts w:ascii="Times New Roman" w:eastAsia="Times New Roman" w:hAnsi="Times New Roman" w:cs="Times New Roman"/>
          <w:sz w:val="24"/>
          <w:szCs w:val="24"/>
          <w:lang w:eastAsia="ru-RU"/>
        </w:rPr>
        <w:fldChar w:fldCharType="begin">
          <w:ffData>
            <w:name w:val="ТекстовоеПоле476"/>
            <w:enabled/>
            <w:calcOnExit w:val="0"/>
            <w:textInput/>
          </w:ffData>
        </w:fldChar>
      </w:r>
      <w:r w:rsidRPr="000C1FC0">
        <w:rPr>
          <w:rFonts w:ascii="Times New Roman" w:eastAsia="Times New Roman" w:hAnsi="Times New Roman" w:cs="Times New Roman"/>
          <w:sz w:val="24"/>
          <w:szCs w:val="24"/>
          <w:lang w:eastAsia="ru-RU"/>
        </w:rPr>
        <w:instrText xml:space="preserve"> FORMTEXT </w:instrText>
      </w:r>
      <w:r w:rsidRPr="000C1FC0">
        <w:rPr>
          <w:rFonts w:ascii="Times New Roman" w:eastAsia="Times New Roman" w:hAnsi="Times New Roman" w:cs="Times New Roman"/>
          <w:sz w:val="24"/>
          <w:szCs w:val="24"/>
          <w:lang w:eastAsia="ru-RU"/>
        </w:rPr>
      </w:r>
      <w:r w:rsidRPr="000C1FC0">
        <w:rPr>
          <w:rFonts w:ascii="Times New Roman" w:eastAsia="Times New Roman" w:hAnsi="Times New Roman" w:cs="Times New Roman"/>
          <w:sz w:val="24"/>
          <w:szCs w:val="24"/>
          <w:lang w:eastAsia="ru-RU"/>
        </w:rPr>
        <w:fldChar w:fldCharType="separate"/>
      </w:r>
      <w:r w:rsidRPr="000C1FC0">
        <w:rPr>
          <w:rFonts w:ascii="Times New Roman" w:eastAsia="Times New Roman" w:hAnsi="Times New Roman" w:cs="Times New Roman"/>
          <w:sz w:val="24"/>
          <w:szCs w:val="24"/>
          <w:lang w:eastAsia="ru-RU"/>
        </w:rPr>
        <w:t>md5</w:t>
      </w:r>
      <w:r w:rsidRPr="000C1FC0">
        <w:rPr>
          <w:rFonts w:ascii="Times New Roman" w:eastAsia="Times New Roman" w:hAnsi="Times New Roman" w:cs="Times New Roman"/>
          <w:sz w:val="24"/>
          <w:szCs w:val="24"/>
          <w:lang w:eastAsia="ru-RU"/>
        </w:rPr>
        <w:fldChar w:fldCharType="end"/>
      </w:r>
      <w:r w:rsidRPr="000C1FC0">
        <w:rPr>
          <w:rFonts w:ascii="Times New Roman" w:eastAsia="Times New Roman" w:hAnsi="Times New Roman" w:cs="Times New Roman"/>
          <w:sz w:val="24"/>
          <w:szCs w:val="24"/>
          <w:lang w:eastAsia="ru-RU"/>
        </w:rPr>
        <w:t xml:space="preserve"> на дату подписания настоящей Политики Юр.Лицом Предприятия, является следующей:</w:t>
      </w:r>
    </w:p>
    <w:p w14:paraId="0C3CDE76" w14:textId="77777777" w:rsidR="001C705B" w:rsidRPr="000C1FC0" w:rsidRDefault="001C705B" w:rsidP="001C705B">
      <w:pPr>
        <w:tabs>
          <w:tab w:val="left" w:pos="20245"/>
        </w:tabs>
        <w:autoSpaceDE w:val="0"/>
        <w:autoSpaceDN w:val="0"/>
        <w:adjustRightInd w:val="0"/>
        <w:spacing w:after="0" w:line="240" w:lineRule="auto"/>
        <w:ind w:left="1134"/>
        <w:jc w:val="both"/>
        <w:textAlignment w:val="baseline"/>
        <w:rPr>
          <w:rFonts w:ascii="Times New Roman" w:eastAsia="Times New Roman" w:hAnsi="Times New Roman" w:cs="Times New Roman"/>
          <w:color w:val="0000FF"/>
          <w:sz w:val="24"/>
          <w:szCs w:val="24"/>
          <w:lang w:eastAsia="ru-RU"/>
        </w:rPr>
      </w:pPr>
      <w:r w:rsidRPr="000C1FC0">
        <w:rPr>
          <w:rFonts w:ascii="Times New Roman" w:eastAsia="Times New Roman" w:hAnsi="Times New Roman" w:cs="Times New Roman"/>
          <w:color w:val="0000FF"/>
          <w:sz w:val="24"/>
          <w:szCs w:val="24"/>
          <w:lang w:eastAsia="ru-RU"/>
        </w:rPr>
        <w:fldChar w:fldCharType="begin">
          <w:ffData>
            <w:name w:val="ТекстовоеПоле471"/>
            <w:enabled/>
            <w:calcOnExit w:val="0"/>
            <w:textInput/>
          </w:ffData>
        </w:fldChar>
      </w:r>
      <w:r w:rsidRPr="000C1FC0">
        <w:rPr>
          <w:rFonts w:ascii="Times New Roman" w:eastAsia="Times New Roman" w:hAnsi="Times New Roman" w:cs="Times New Roman"/>
          <w:color w:val="0000FF"/>
          <w:sz w:val="24"/>
          <w:szCs w:val="24"/>
          <w:lang w:eastAsia="ru-RU"/>
        </w:rPr>
        <w:instrText xml:space="preserve"> FORMTEXT </w:instrText>
      </w:r>
      <w:r w:rsidRPr="000C1FC0">
        <w:rPr>
          <w:rFonts w:ascii="Times New Roman" w:eastAsia="Times New Roman" w:hAnsi="Times New Roman" w:cs="Times New Roman"/>
          <w:color w:val="0000FF"/>
          <w:sz w:val="24"/>
          <w:szCs w:val="24"/>
          <w:lang w:eastAsia="ru-RU"/>
        </w:rPr>
      </w:r>
      <w:r w:rsidRPr="000C1FC0">
        <w:rPr>
          <w:rFonts w:ascii="Times New Roman" w:eastAsia="Times New Roman" w:hAnsi="Times New Roman" w:cs="Times New Roman"/>
          <w:color w:val="0000FF"/>
          <w:sz w:val="24"/>
          <w:szCs w:val="24"/>
          <w:lang w:eastAsia="ru-RU"/>
        </w:rPr>
        <w:fldChar w:fldCharType="separate"/>
      </w:r>
      <w:r w:rsidRPr="000C1FC0">
        <w:rPr>
          <w:rFonts w:ascii="Times New Roman" w:eastAsia="Calibri" w:hAnsi="Times New Roman" w:cs="Times New Roman"/>
          <w:bCs/>
          <w:color w:val="0000FF"/>
          <w:sz w:val="24"/>
          <w:szCs w:val="24"/>
        </w:rPr>
        <w:t>&lt;</w:t>
      </w:r>
      <w:r w:rsidRPr="000C1FC0">
        <w:rPr>
          <w:rFonts w:ascii="Times New Roman" w:eastAsia="Calibri" w:hAnsi="Times New Roman" w:cs="Times New Roman"/>
          <w:b/>
          <w:bCs/>
          <w:i/>
          <w:color w:val="006600"/>
          <w:sz w:val="24"/>
          <w:szCs w:val="24"/>
        </w:rPr>
        <w:t>указать контрольную сумму последней редакции - см. стандарт на форму Соглашения об АКП</w:t>
      </w:r>
      <w:r w:rsidRPr="000C1FC0">
        <w:rPr>
          <w:rFonts w:ascii="Times New Roman" w:eastAsia="Calibri" w:hAnsi="Times New Roman" w:cs="Times New Roman"/>
          <w:bCs/>
          <w:color w:val="0000FF"/>
          <w:sz w:val="24"/>
          <w:szCs w:val="24"/>
        </w:rPr>
        <w:t>&gt;</w:t>
      </w:r>
      <w:r w:rsidRPr="000C1FC0">
        <w:rPr>
          <w:rFonts w:ascii="Times New Roman" w:eastAsia="Times New Roman" w:hAnsi="Times New Roman" w:cs="Times New Roman"/>
          <w:color w:val="0000FF"/>
          <w:sz w:val="24"/>
          <w:szCs w:val="24"/>
          <w:lang w:eastAsia="ru-RU"/>
        </w:rPr>
        <w:fldChar w:fldCharType="end"/>
      </w:r>
    </w:p>
    <w:p w14:paraId="162F0A85" w14:textId="77777777" w:rsidR="001C705B" w:rsidRPr="000C1FC0" w:rsidRDefault="001C705B" w:rsidP="001C705B">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rPr>
      </w:pPr>
      <w:r w:rsidRPr="000C1FC0">
        <w:rPr>
          <w:rFonts w:ascii="Times New Roman" w:eastAsia="Times New Roman" w:hAnsi="Times New Roman" w:cs="Times New Roman"/>
          <w:sz w:val="24"/>
          <w:szCs w:val="24"/>
          <w:lang w:val="en-US"/>
        </w:rPr>
        <w:fldChar w:fldCharType="begin">
          <w:ffData>
            <w:name w:val="ТекстовоеПоле88"/>
            <w:enabled/>
            <w:calcOnExit w:val="0"/>
            <w:textInput/>
          </w:ffData>
        </w:fldChar>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instrText>FORMTEXT</w:instrText>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r>
      <w:r w:rsidRPr="000C1FC0">
        <w:rPr>
          <w:rFonts w:ascii="Times New Roman" w:eastAsia="Times New Roman" w:hAnsi="Times New Roman" w:cs="Times New Roman"/>
          <w:sz w:val="24"/>
          <w:szCs w:val="24"/>
          <w:lang w:val="en-US"/>
        </w:rPr>
        <w:fldChar w:fldCharType="separate"/>
      </w:r>
      <w:r w:rsidRPr="000C1FC0">
        <w:rPr>
          <w:rFonts w:ascii="Times New Roman" w:eastAsia="Times New Roman" w:hAnsi="Times New Roman" w:cs="Times New Roman"/>
          <w:sz w:val="24"/>
          <w:szCs w:val="24"/>
        </w:rPr>
        <w:t>{4/3}</w:t>
      </w:r>
      <w:r w:rsidRPr="000C1FC0">
        <w:rPr>
          <w:rFonts w:ascii="Times New Roman" w:eastAsia="Times New Roman" w:hAnsi="Times New Roman" w:cs="Times New Roman"/>
          <w:sz w:val="24"/>
          <w:szCs w:val="24"/>
          <w:lang w:val="en-US"/>
        </w:rPr>
        <w:fldChar w:fldCharType="end"/>
      </w:r>
      <w:r w:rsidRPr="000C1FC0">
        <w:rPr>
          <w:rFonts w:ascii="Times New Roman" w:hAnsi="Times New Roman" w:cs="Times New Roman"/>
          <w:sz w:val="24"/>
          <w:szCs w:val="24"/>
        </w:rPr>
        <w:t xml:space="preserve">.6.3. </w:t>
      </w:r>
      <w:r w:rsidRPr="000C1FC0">
        <w:rPr>
          <w:rFonts w:ascii="Times New Roman" w:eastAsia="Times New Roman" w:hAnsi="Times New Roman" w:cs="Times New Roman"/>
          <w:sz w:val="24"/>
          <w:szCs w:val="24"/>
          <w:lang w:eastAsia="ru-RU"/>
        </w:rPr>
        <w:t>Стороны соглашаются, что достаточным доказательством отсутствия негласных изменений указанной редакции является совпадение контрольной суммы (хэша), указанного в п.</w:t>
      </w:r>
      <w:r w:rsidRPr="000C1FC0">
        <w:rPr>
          <w:rFonts w:ascii="Times New Roman" w:eastAsia="Times New Roman" w:hAnsi="Times New Roman" w:cs="Times New Roman"/>
          <w:sz w:val="24"/>
          <w:szCs w:val="24"/>
          <w:lang w:val="en-US"/>
        </w:rPr>
        <w:fldChar w:fldCharType="begin">
          <w:ffData>
            <w:name w:val="ТекстовоеПоле88"/>
            <w:enabled/>
            <w:calcOnExit w:val="0"/>
            <w:textInput/>
          </w:ffData>
        </w:fldChar>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instrText>FORMTEXT</w:instrText>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r>
      <w:r w:rsidRPr="000C1FC0">
        <w:rPr>
          <w:rFonts w:ascii="Times New Roman" w:eastAsia="Times New Roman" w:hAnsi="Times New Roman" w:cs="Times New Roman"/>
          <w:sz w:val="24"/>
          <w:szCs w:val="24"/>
          <w:lang w:val="en-US"/>
        </w:rPr>
        <w:fldChar w:fldCharType="separate"/>
      </w:r>
      <w:r w:rsidRPr="000C1FC0">
        <w:rPr>
          <w:rFonts w:ascii="Times New Roman" w:eastAsia="Times New Roman" w:hAnsi="Times New Roman" w:cs="Times New Roman"/>
          <w:sz w:val="24"/>
          <w:szCs w:val="24"/>
        </w:rPr>
        <w:t>{4/3}</w:t>
      </w:r>
      <w:r w:rsidRPr="000C1FC0">
        <w:rPr>
          <w:rFonts w:ascii="Times New Roman" w:eastAsia="Times New Roman" w:hAnsi="Times New Roman" w:cs="Times New Roman"/>
          <w:sz w:val="24"/>
          <w:szCs w:val="24"/>
          <w:lang w:val="en-US"/>
        </w:rPr>
        <w:fldChar w:fldCharType="end"/>
      </w:r>
      <w:r w:rsidRPr="000C1FC0">
        <w:rPr>
          <w:rFonts w:ascii="Times New Roman" w:hAnsi="Times New Roman" w:cs="Times New Roman"/>
          <w:sz w:val="24"/>
          <w:szCs w:val="24"/>
        </w:rPr>
        <w:t>.6.2 настоящей Политики,</w:t>
      </w:r>
      <w:r w:rsidRPr="000C1FC0">
        <w:rPr>
          <w:rFonts w:ascii="Times New Roman" w:eastAsia="Times New Roman" w:hAnsi="Times New Roman" w:cs="Times New Roman"/>
          <w:sz w:val="24"/>
          <w:szCs w:val="24"/>
          <w:lang w:eastAsia="ru-RU"/>
        </w:rPr>
        <w:t xml:space="preserve"> с заново вычисленной по тому же алгоритму контрольной суммой (хэшем) файла, размещённого по </w:t>
      </w:r>
      <w:r w:rsidRPr="000C1FC0">
        <w:rPr>
          <w:rFonts w:ascii="Times New Roman" w:eastAsia="Times New Roman" w:hAnsi="Times New Roman" w:cs="Times New Roman"/>
          <w:sz w:val="24"/>
          <w:szCs w:val="24"/>
          <w:lang w:val="en-US" w:eastAsia="ru-RU"/>
        </w:rPr>
        <w:t>URL</w:t>
      </w:r>
      <w:r w:rsidRPr="000C1FC0">
        <w:rPr>
          <w:rFonts w:ascii="Times New Roman" w:eastAsia="Times New Roman" w:hAnsi="Times New Roman" w:cs="Times New Roman"/>
          <w:sz w:val="24"/>
          <w:szCs w:val="24"/>
          <w:lang w:eastAsia="ru-RU"/>
        </w:rPr>
        <w:t>, указанному в п.</w:t>
      </w:r>
      <w:r w:rsidRPr="000C1FC0">
        <w:rPr>
          <w:rFonts w:ascii="Times New Roman" w:eastAsia="Times New Roman" w:hAnsi="Times New Roman" w:cs="Times New Roman"/>
          <w:sz w:val="24"/>
          <w:szCs w:val="24"/>
          <w:lang w:val="en-US"/>
        </w:rPr>
        <w:fldChar w:fldCharType="begin">
          <w:ffData>
            <w:name w:val="ТекстовоеПоле88"/>
            <w:enabled/>
            <w:calcOnExit w:val="0"/>
            <w:textInput/>
          </w:ffData>
        </w:fldChar>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instrText>FORMTEXT</w:instrText>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r>
      <w:r w:rsidRPr="000C1FC0">
        <w:rPr>
          <w:rFonts w:ascii="Times New Roman" w:eastAsia="Times New Roman" w:hAnsi="Times New Roman" w:cs="Times New Roman"/>
          <w:sz w:val="24"/>
          <w:szCs w:val="24"/>
          <w:lang w:val="en-US"/>
        </w:rPr>
        <w:fldChar w:fldCharType="separate"/>
      </w:r>
      <w:r w:rsidRPr="000C1FC0">
        <w:rPr>
          <w:rFonts w:ascii="Times New Roman" w:eastAsia="Times New Roman" w:hAnsi="Times New Roman" w:cs="Times New Roman"/>
          <w:sz w:val="24"/>
          <w:szCs w:val="24"/>
        </w:rPr>
        <w:t>{4/3}</w:t>
      </w:r>
      <w:r w:rsidRPr="000C1FC0">
        <w:rPr>
          <w:rFonts w:ascii="Times New Roman" w:eastAsia="Times New Roman" w:hAnsi="Times New Roman" w:cs="Times New Roman"/>
          <w:sz w:val="24"/>
          <w:szCs w:val="24"/>
          <w:lang w:val="en-US"/>
        </w:rPr>
        <w:fldChar w:fldCharType="end"/>
      </w:r>
      <w:r w:rsidRPr="000C1FC0">
        <w:rPr>
          <w:rFonts w:ascii="Times New Roman" w:hAnsi="Times New Roman" w:cs="Times New Roman"/>
          <w:sz w:val="24"/>
          <w:szCs w:val="24"/>
        </w:rPr>
        <w:t>.6.1 настоящей Политики</w:t>
      </w:r>
      <w:r w:rsidRPr="000C1FC0">
        <w:rPr>
          <w:rFonts w:ascii="Times New Roman" w:eastAsia="Times New Roman" w:hAnsi="Times New Roman" w:cs="Times New Roman"/>
          <w:sz w:val="24"/>
          <w:szCs w:val="24"/>
          <w:lang w:eastAsia="ru-RU"/>
        </w:rPr>
        <w:t>.</w:t>
      </w:r>
    </w:p>
    <w:p w14:paraId="25B345E4" w14:textId="77777777" w:rsidR="001C705B" w:rsidRPr="000C1FC0" w:rsidRDefault="001C705B" w:rsidP="001C705B">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0C1FC0">
        <w:rPr>
          <w:rFonts w:ascii="Times New Roman" w:eastAsia="Times New Roman" w:hAnsi="Times New Roman" w:cs="Times New Roman"/>
          <w:sz w:val="24"/>
          <w:szCs w:val="24"/>
          <w:lang w:val="en-US"/>
        </w:rPr>
        <w:fldChar w:fldCharType="begin">
          <w:ffData>
            <w:name w:val="ТекстовоеПоле88"/>
            <w:enabled/>
            <w:calcOnExit w:val="0"/>
            <w:textInput/>
          </w:ffData>
        </w:fldChar>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instrText>FORMTEXT</w:instrText>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r>
      <w:r w:rsidRPr="000C1FC0">
        <w:rPr>
          <w:rFonts w:ascii="Times New Roman" w:eastAsia="Times New Roman" w:hAnsi="Times New Roman" w:cs="Times New Roman"/>
          <w:sz w:val="24"/>
          <w:szCs w:val="24"/>
          <w:lang w:val="en-US"/>
        </w:rPr>
        <w:fldChar w:fldCharType="separate"/>
      </w:r>
      <w:r w:rsidRPr="000C1FC0">
        <w:rPr>
          <w:rFonts w:ascii="Times New Roman" w:eastAsia="Times New Roman" w:hAnsi="Times New Roman" w:cs="Times New Roman"/>
          <w:sz w:val="24"/>
          <w:szCs w:val="24"/>
        </w:rPr>
        <w:t>{4/3}</w:t>
      </w:r>
      <w:r w:rsidRPr="000C1FC0">
        <w:rPr>
          <w:rFonts w:ascii="Times New Roman" w:eastAsia="Times New Roman" w:hAnsi="Times New Roman" w:cs="Times New Roman"/>
          <w:sz w:val="24"/>
          <w:szCs w:val="24"/>
          <w:lang w:val="en-US"/>
        </w:rPr>
        <w:fldChar w:fldCharType="end"/>
      </w:r>
      <w:r w:rsidRPr="000C1FC0">
        <w:rPr>
          <w:rFonts w:ascii="Times New Roman" w:hAnsi="Times New Roman" w:cs="Times New Roman"/>
          <w:sz w:val="24"/>
          <w:szCs w:val="24"/>
        </w:rPr>
        <w:t xml:space="preserve">.6.4. </w:t>
      </w:r>
      <w:r w:rsidRPr="000C1FC0">
        <w:rPr>
          <w:rFonts w:ascii="Times New Roman" w:eastAsia="Times New Roman" w:hAnsi="Times New Roman" w:cs="Times New Roman"/>
          <w:sz w:val="24"/>
          <w:szCs w:val="24"/>
          <w:lang w:eastAsia="ru-RU"/>
        </w:rPr>
        <w:t xml:space="preserve">Юр.Лицо Предприятия имеет право в одностороннем порядке вносить изменения в настоящую Политику путем размещения новой редакции Электронной версии настоящей Политики по указанному выше </w:t>
      </w:r>
      <w:r w:rsidRPr="000C1FC0">
        <w:rPr>
          <w:rFonts w:ascii="Times New Roman" w:eastAsia="Times New Roman" w:hAnsi="Times New Roman" w:cs="Times New Roman"/>
          <w:sz w:val="24"/>
          <w:szCs w:val="24"/>
          <w:lang w:val="en-US" w:eastAsia="ru-RU"/>
        </w:rPr>
        <w:t>URL</w:t>
      </w:r>
      <w:r w:rsidRPr="000C1FC0">
        <w:rPr>
          <w:rFonts w:ascii="Times New Roman" w:eastAsia="Times New Roman" w:hAnsi="Times New Roman" w:cs="Times New Roman"/>
          <w:sz w:val="24"/>
          <w:szCs w:val="24"/>
          <w:lang w:eastAsia="ru-RU"/>
        </w:rPr>
        <w:t>. Контрагент обязуется самостоятельно следить за изменениями, вносимыми в Электронную версию настоящей Политики.</w:t>
      </w:r>
    </w:p>
    <w:p w14:paraId="698D10CB" w14:textId="77777777" w:rsidR="001C705B" w:rsidRPr="000C1FC0" w:rsidRDefault="001C705B" w:rsidP="001C705B">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0C1FC0">
        <w:rPr>
          <w:rFonts w:ascii="Times New Roman" w:eastAsia="Times New Roman" w:hAnsi="Times New Roman" w:cs="Times New Roman"/>
          <w:sz w:val="24"/>
          <w:szCs w:val="24"/>
          <w:lang w:eastAsia="ru-RU"/>
        </w:rPr>
        <w:t>Изменения, внесенные в настоящую Политику путем размещения новой редакции Электронной версии настоящей Политики, становятся обязательными для Сторон с календарного дня, следующего за днем их размещения.</w:t>
      </w:r>
    </w:p>
    <w:p w14:paraId="63CA3B32" w14:textId="77777777" w:rsidR="001C705B" w:rsidRPr="000C1FC0" w:rsidRDefault="001C705B" w:rsidP="001C705B">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0C1FC0">
        <w:rPr>
          <w:rFonts w:ascii="Times New Roman" w:eastAsia="Times New Roman" w:hAnsi="Times New Roman" w:cs="Times New Roman"/>
          <w:sz w:val="24"/>
          <w:szCs w:val="24"/>
          <w:lang w:val="en-US"/>
        </w:rPr>
        <w:fldChar w:fldCharType="begin">
          <w:ffData>
            <w:name w:val="ТекстовоеПоле88"/>
            <w:enabled/>
            <w:calcOnExit w:val="0"/>
            <w:textInput/>
          </w:ffData>
        </w:fldChar>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instrText>FORMTEXT</w:instrText>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r>
      <w:r w:rsidRPr="000C1FC0">
        <w:rPr>
          <w:rFonts w:ascii="Times New Roman" w:eastAsia="Times New Roman" w:hAnsi="Times New Roman" w:cs="Times New Roman"/>
          <w:sz w:val="24"/>
          <w:szCs w:val="24"/>
          <w:lang w:val="en-US"/>
        </w:rPr>
        <w:fldChar w:fldCharType="separate"/>
      </w:r>
      <w:r w:rsidRPr="000C1FC0">
        <w:rPr>
          <w:rFonts w:ascii="Times New Roman" w:eastAsia="Times New Roman" w:hAnsi="Times New Roman" w:cs="Times New Roman"/>
          <w:sz w:val="24"/>
          <w:szCs w:val="24"/>
        </w:rPr>
        <w:t>{4/3}</w:t>
      </w:r>
      <w:r w:rsidRPr="000C1FC0">
        <w:rPr>
          <w:rFonts w:ascii="Times New Roman" w:eastAsia="Times New Roman" w:hAnsi="Times New Roman" w:cs="Times New Roman"/>
          <w:sz w:val="24"/>
          <w:szCs w:val="24"/>
          <w:lang w:val="en-US"/>
        </w:rPr>
        <w:fldChar w:fldCharType="end"/>
      </w:r>
      <w:r w:rsidRPr="000C1FC0">
        <w:rPr>
          <w:rFonts w:ascii="Times New Roman" w:hAnsi="Times New Roman" w:cs="Times New Roman"/>
          <w:sz w:val="24"/>
          <w:szCs w:val="24"/>
        </w:rPr>
        <w:t xml:space="preserve">.6.5. Актуальная редакция </w:t>
      </w:r>
      <w:r w:rsidRPr="000C1FC0">
        <w:rPr>
          <w:rFonts w:ascii="Times New Roman" w:eastAsia="Times New Roman" w:hAnsi="Times New Roman" w:cs="Times New Roman"/>
          <w:sz w:val="24"/>
          <w:szCs w:val="24"/>
          <w:lang w:eastAsia="ru-RU"/>
        </w:rPr>
        <w:t xml:space="preserve">Электронной версии настоящей Политики всегда размещена по </w:t>
      </w:r>
      <w:r w:rsidRPr="000C1FC0">
        <w:rPr>
          <w:rFonts w:ascii="Times New Roman" w:eastAsia="Times New Roman" w:hAnsi="Times New Roman" w:cs="Times New Roman"/>
          <w:sz w:val="24"/>
          <w:szCs w:val="24"/>
          <w:lang w:val="en-US" w:eastAsia="ru-RU"/>
        </w:rPr>
        <w:t>URL</w:t>
      </w:r>
      <w:r w:rsidRPr="000C1FC0">
        <w:rPr>
          <w:rFonts w:ascii="Times New Roman" w:eastAsia="Times New Roman" w:hAnsi="Times New Roman" w:cs="Times New Roman"/>
          <w:sz w:val="24"/>
          <w:szCs w:val="24"/>
          <w:lang w:eastAsia="ru-RU"/>
        </w:rPr>
        <w:t>, указанному в п.</w:t>
      </w:r>
      <w:r w:rsidRPr="000C1FC0">
        <w:rPr>
          <w:rFonts w:ascii="Times New Roman" w:eastAsia="Times New Roman" w:hAnsi="Times New Roman" w:cs="Times New Roman"/>
          <w:sz w:val="24"/>
          <w:szCs w:val="24"/>
          <w:lang w:val="en-US"/>
        </w:rPr>
        <w:fldChar w:fldCharType="begin">
          <w:ffData>
            <w:name w:val="ТекстовоеПоле88"/>
            <w:enabled/>
            <w:calcOnExit w:val="0"/>
            <w:textInput/>
          </w:ffData>
        </w:fldChar>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instrText>FORMTEXT</w:instrText>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r>
      <w:r w:rsidRPr="000C1FC0">
        <w:rPr>
          <w:rFonts w:ascii="Times New Roman" w:eastAsia="Times New Roman" w:hAnsi="Times New Roman" w:cs="Times New Roman"/>
          <w:sz w:val="24"/>
          <w:szCs w:val="24"/>
          <w:lang w:val="en-US"/>
        </w:rPr>
        <w:fldChar w:fldCharType="separate"/>
      </w:r>
      <w:r w:rsidRPr="000C1FC0">
        <w:rPr>
          <w:rFonts w:ascii="Times New Roman" w:eastAsia="Times New Roman" w:hAnsi="Times New Roman" w:cs="Times New Roman"/>
          <w:sz w:val="24"/>
          <w:szCs w:val="24"/>
        </w:rPr>
        <w:t>{4/3}</w:t>
      </w:r>
      <w:r w:rsidRPr="000C1FC0">
        <w:rPr>
          <w:rFonts w:ascii="Times New Roman" w:eastAsia="Times New Roman" w:hAnsi="Times New Roman" w:cs="Times New Roman"/>
          <w:sz w:val="24"/>
          <w:szCs w:val="24"/>
          <w:lang w:val="en-US"/>
        </w:rPr>
        <w:fldChar w:fldCharType="end"/>
      </w:r>
      <w:r w:rsidRPr="000C1FC0">
        <w:rPr>
          <w:rFonts w:ascii="Times New Roman" w:hAnsi="Times New Roman" w:cs="Times New Roman"/>
          <w:sz w:val="24"/>
          <w:szCs w:val="24"/>
        </w:rPr>
        <w:t xml:space="preserve">.6.1 настоящей Политики. Устаревшие редакции </w:t>
      </w:r>
      <w:r w:rsidRPr="000C1FC0">
        <w:rPr>
          <w:rFonts w:ascii="Times New Roman" w:eastAsia="Times New Roman" w:hAnsi="Times New Roman" w:cs="Times New Roman"/>
          <w:sz w:val="24"/>
          <w:szCs w:val="24"/>
          <w:lang w:eastAsia="ru-RU"/>
        </w:rPr>
        <w:t xml:space="preserve">перемещаются в архив, расположенный по </w:t>
      </w:r>
      <w:r w:rsidRPr="000C1FC0">
        <w:rPr>
          <w:rFonts w:ascii="Times New Roman" w:hAnsi="Times New Roman" w:cs="Times New Roman"/>
          <w:sz w:val="24"/>
          <w:szCs w:val="24"/>
        </w:rPr>
        <w:t xml:space="preserve">следующему </w:t>
      </w:r>
      <w:r w:rsidRPr="000C1FC0">
        <w:rPr>
          <w:rFonts w:ascii="Times New Roman" w:hAnsi="Times New Roman" w:cs="Times New Roman"/>
          <w:sz w:val="24"/>
          <w:szCs w:val="24"/>
          <w:lang w:val="en-US"/>
        </w:rPr>
        <w:t>URL</w:t>
      </w:r>
      <w:r w:rsidRPr="000C1FC0">
        <w:rPr>
          <w:rFonts w:ascii="Times New Roman" w:eastAsia="Times New Roman" w:hAnsi="Times New Roman" w:cs="Times New Roman"/>
          <w:sz w:val="24"/>
          <w:szCs w:val="24"/>
          <w:lang w:eastAsia="ru-RU"/>
        </w:rPr>
        <w:t>:</w:t>
      </w:r>
    </w:p>
    <w:p w14:paraId="604DEC3E" w14:textId="77777777" w:rsidR="001C705B" w:rsidRPr="000C1FC0" w:rsidRDefault="001C705B" w:rsidP="001C705B">
      <w:pPr>
        <w:spacing w:after="0"/>
        <w:ind w:left="1134"/>
        <w:jc w:val="both"/>
        <w:rPr>
          <w:rFonts w:ascii="Times New Roman" w:eastAsia="Times New Roman" w:hAnsi="Times New Roman" w:cs="Times New Roman"/>
          <w:color w:val="0000FF"/>
          <w:sz w:val="24"/>
          <w:szCs w:val="24"/>
          <w:lang w:eastAsia="ru-RU"/>
        </w:rPr>
      </w:pPr>
      <w:r w:rsidRPr="000C1FC0">
        <w:rPr>
          <w:rFonts w:ascii="Times New Roman" w:eastAsia="Times New Roman" w:hAnsi="Times New Roman" w:cs="Times New Roman"/>
          <w:color w:val="0000FF"/>
          <w:sz w:val="24"/>
          <w:szCs w:val="24"/>
          <w:lang w:eastAsia="ru-RU"/>
        </w:rPr>
        <w:fldChar w:fldCharType="begin">
          <w:ffData>
            <w:name w:val="ТекстовоеПоле471"/>
            <w:enabled/>
            <w:calcOnExit w:val="0"/>
            <w:textInput/>
          </w:ffData>
        </w:fldChar>
      </w:r>
      <w:r w:rsidRPr="000C1FC0">
        <w:rPr>
          <w:rFonts w:ascii="Times New Roman" w:eastAsia="Times New Roman" w:hAnsi="Times New Roman" w:cs="Times New Roman"/>
          <w:color w:val="0000FF"/>
          <w:sz w:val="24"/>
          <w:szCs w:val="24"/>
          <w:lang w:eastAsia="ru-RU"/>
        </w:rPr>
        <w:instrText xml:space="preserve"> FORMTEXT </w:instrText>
      </w:r>
      <w:r w:rsidRPr="000C1FC0">
        <w:rPr>
          <w:rFonts w:ascii="Times New Roman" w:eastAsia="Times New Roman" w:hAnsi="Times New Roman" w:cs="Times New Roman"/>
          <w:color w:val="0000FF"/>
          <w:sz w:val="24"/>
          <w:szCs w:val="24"/>
          <w:lang w:eastAsia="ru-RU"/>
        </w:rPr>
      </w:r>
      <w:r w:rsidRPr="000C1FC0">
        <w:rPr>
          <w:rFonts w:ascii="Times New Roman" w:eastAsia="Times New Roman" w:hAnsi="Times New Roman" w:cs="Times New Roman"/>
          <w:color w:val="0000FF"/>
          <w:sz w:val="24"/>
          <w:szCs w:val="24"/>
          <w:lang w:eastAsia="ru-RU"/>
        </w:rPr>
        <w:fldChar w:fldCharType="separate"/>
      </w:r>
      <w:r w:rsidRPr="000C1FC0">
        <w:rPr>
          <w:rFonts w:ascii="Times New Roman" w:eastAsia="Calibri" w:hAnsi="Times New Roman" w:cs="Times New Roman"/>
          <w:bCs/>
          <w:color w:val="0000FF"/>
          <w:sz w:val="24"/>
          <w:szCs w:val="24"/>
        </w:rPr>
        <w:t>&lt;</w:t>
      </w:r>
      <w:r w:rsidRPr="000C1FC0">
        <w:rPr>
          <w:rFonts w:ascii="Times New Roman" w:eastAsia="Calibri" w:hAnsi="Times New Roman" w:cs="Times New Roman"/>
          <w:b/>
          <w:bCs/>
          <w:i/>
          <w:color w:val="006600"/>
          <w:sz w:val="24"/>
          <w:szCs w:val="24"/>
        </w:rPr>
        <w:t>указать адрес сайта, на котором размещен архив старых версий - см. стандарт на форму Соглашения об АКП</w:t>
      </w:r>
      <w:r w:rsidRPr="000C1FC0">
        <w:rPr>
          <w:rFonts w:ascii="Times New Roman" w:eastAsia="Calibri" w:hAnsi="Times New Roman" w:cs="Times New Roman"/>
          <w:bCs/>
          <w:color w:val="0000FF"/>
          <w:sz w:val="24"/>
          <w:szCs w:val="24"/>
        </w:rPr>
        <w:t>&gt;</w:t>
      </w:r>
      <w:r w:rsidRPr="000C1FC0">
        <w:rPr>
          <w:rFonts w:ascii="Times New Roman" w:eastAsia="Times New Roman" w:hAnsi="Times New Roman" w:cs="Times New Roman"/>
          <w:color w:val="0000FF"/>
          <w:sz w:val="24"/>
          <w:szCs w:val="24"/>
          <w:lang w:eastAsia="ru-RU"/>
        </w:rPr>
        <w:fldChar w:fldCharType="end"/>
      </w:r>
    </w:p>
    <w:p w14:paraId="286CE2C3" w14:textId="77777777" w:rsidR="001C705B" w:rsidRPr="000C1FC0" w:rsidRDefault="001C705B" w:rsidP="001C705B">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0C1FC0">
        <w:rPr>
          <w:rFonts w:ascii="Times New Roman" w:eastAsia="Times New Roman" w:hAnsi="Times New Roman" w:cs="Times New Roman"/>
          <w:sz w:val="24"/>
          <w:szCs w:val="24"/>
          <w:lang w:val="en-US"/>
        </w:rPr>
        <w:fldChar w:fldCharType="begin">
          <w:ffData>
            <w:name w:val="ТекстовоеПоле88"/>
            <w:enabled/>
            <w:calcOnExit w:val="0"/>
            <w:textInput/>
          </w:ffData>
        </w:fldChar>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instrText>FORMTEXT</w:instrText>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r>
      <w:r w:rsidRPr="000C1FC0">
        <w:rPr>
          <w:rFonts w:ascii="Times New Roman" w:eastAsia="Times New Roman" w:hAnsi="Times New Roman" w:cs="Times New Roman"/>
          <w:sz w:val="24"/>
          <w:szCs w:val="24"/>
          <w:lang w:val="en-US"/>
        </w:rPr>
        <w:fldChar w:fldCharType="separate"/>
      </w:r>
      <w:r w:rsidRPr="000C1FC0">
        <w:rPr>
          <w:rFonts w:ascii="Times New Roman" w:eastAsia="Times New Roman" w:hAnsi="Times New Roman" w:cs="Times New Roman"/>
          <w:sz w:val="24"/>
          <w:szCs w:val="24"/>
        </w:rPr>
        <w:t>{4/3}</w:t>
      </w:r>
      <w:r w:rsidRPr="000C1FC0">
        <w:rPr>
          <w:rFonts w:ascii="Times New Roman" w:eastAsia="Times New Roman" w:hAnsi="Times New Roman" w:cs="Times New Roman"/>
          <w:sz w:val="24"/>
          <w:szCs w:val="24"/>
          <w:lang w:val="en-US"/>
        </w:rPr>
        <w:fldChar w:fldCharType="end"/>
      </w:r>
      <w:r w:rsidRPr="000C1FC0">
        <w:rPr>
          <w:rFonts w:ascii="Times New Roman" w:hAnsi="Times New Roman" w:cs="Times New Roman"/>
          <w:sz w:val="24"/>
          <w:szCs w:val="24"/>
        </w:rPr>
        <w:t xml:space="preserve">.6.6. </w:t>
      </w:r>
      <w:r w:rsidRPr="000C1FC0">
        <w:rPr>
          <w:rFonts w:ascii="Times New Roman" w:eastAsia="Times New Roman" w:hAnsi="Times New Roman" w:cs="Times New Roman"/>
          <w:sz w:val="24"/>
          <w:szCs w:val="24"/>
          <w:lang w:eastAsia="ru-RU"/>
        </w:rPr>
        <w:t xml:space="preserve">В случае спора о содержании документов, размещённых по </w:t>
      </w:r>
      <w:r w:rsidRPr="000C1FC0">
        <w:rPr>
          <w:rFonts w:ascii="Times New Roman" w:eastAsia="Times New Roman" w:hAnsi="Times New Roman" w:cs="Times New Roman"/>
          <w:sz w:val="24"/>
          <w:szCs w:val="24"/>
          <w:lang w:val="en-US" w:eastAsia="ru-RU"/>
        </w:rPr>
        <w:t>URL</w:t>
      </w:r>
      <w:r w:rsidRPr="000C1FC0">
        <w:rPr>
          <w:rFonts w:ascii="Times New Roman" w:eastAsia="Times New Roman" w:hAnsi="Times New Roman" w:cs="Times New Roman"/>
          <w:sz w:val="24"/>
          <w:szCs w:val="24"/>
          <w:lang w:eastAsia="ru-RU"/>
        </w:rPr>
        <w:t>, указанным в настоящем п.</w:t>
      </w:r>
      <w:r w:rsidRPr="000C1FC0">
        <w:rPr>
          <w:rFonts w:ascii="Times New Roman" w:eastAsia="Times New Roman" w:hAnsi="Times New Roman" w:cs="Times New Roman"/>
          <w:sz w:val="24"/>
          <w:szCs w:val="24"/>
          <w:lang w:val="en-US"/>
        </w:rPr>
        <w:fldChar w:fldCharType="begin">
          <w:ffData>
            <w:name w:val="ТекстовоеПоле88"/>
            <w:enabled/>
            <w:calcOnExit w:val="0"/>
            <w:textInput/>
          </w:ffData>
        </w:fldChar>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instrText>FORMTEXT</w:instrText>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r>
      <w:r w:rsidRPr="000C1FC0">
        <w:rPr>
          <w:rFonts w:ascii="Times New Roman" w:eastAsia="Times New Roman" w:hAnsi="Times New Roman" w:cs="Times New Roman"/>
          <w:sz w:val="24"/>
          <w:szCs w:val="24"/>
          <w:lang w:val="en-US"/>
        </w:rPr>
        <w:fldChar w:fldCharType="separate"/>
      </w:r>
      <w:r w:rsidRPr="000C1FC0">
        <w:rPr>
          <w:rFonts w:ascii="Times New Roman" w:eastAsia="Times New Roman" w:hAnsi="Times New Roman" w:cs="Times New Roman"/>
          <w:sz w:val="24"/>
          <w:szCs w:val="24"/>
        </w:rPr>
        <w:t>{4/3}</w:t>
      </w:r>
      <w:r w:rsidRPr="000C1FC0">
        <w:rPr>
          <w:rFonts w:ascii="Times New Roman" w:eastAsia="Times New Roman" w:hAnsi="Times New Roman" w:cs="Times New Roman"/>
          <w:sz w:val="24"/>
          <w:szCs w:val="24"/>
          <w:lang w:val="en-US"/>
        </w:rPr>
        <w:fldChar w:fldCharType="end"/>
      </w:r>
      <w:r w:rsidRPr="000C1FC0">
        <w:rPr>
          <w:rFonts w:ascii="Times New Roman" w:hAnsi="Times New Roman" w:cs="Times New Roman"/>
          <w:sz w:val="24"/>
          <w:szCs w:val="24"/>
        </w:rPr>
        <w:t>.6,</w:t>
      </w:r>
      <w:r w:rsidRPr="000C1FC0">
        <w:rPr>
          <w:rFonts w:ascii="Times New Roman" w:eastAsia="Times New Roman" w:hAnsi="Times New Roman" w:cs="Times New Roman"/>
          <w:sz w:val="24"/>
          <w:szCs w:val="24"/>
          <w:lang w:eastAsia="ru-RU"/>
        </w:rPr>
        <w:t xml:space="preserve"> на ту или иную дату, Стороны соглашаются признавать доказательственную силу материалов независимого интернет-архива Wayback Machine ( </w:t>
      </w:r>
      <w:hyperlink r:id="rId15" w:history="1">
        <w:r w:rsidRPr="000C1FC0">
          <w:rPr>
            <w:rFonts w:ascii="Times New Roman" w:eastAsia="Times New Roman" w:hAnsi="Times New Roman" w:cs="Times New Roman"/>
            <w:color w:val="0000FF"/>
            <w:sz w:val="24"/>
            <w:szCs w:val="24"/>
            <w:u w:val="single"/>
            <w:lang w:eastAsia="ru-RU"/>
          </w:rPr>
          <w:t>http://archive.org/web/</w:t>
        </w:r>
      </w:hyperlink>
      <w:r w:rsidRPr="000C1FC0">
        <w:rPr>
          <w:rFonts w:ascii="Times New Roman" w:eastAsia="Times New Roman" w:hAnsi="Times New Roman" w:cs="Times New Roman"/>
          <w:color w:val="0000FF"/>
          <w:sz w:val="24"/>
          <w:szCs w:val="24"/>
          <w:lang w:eastAsia="ru-RU"/>
        </w:rPr>
        <w:t xml:space="preserve"> </w:t>
      </w:r>
      <w:r w:rsidRPr="000C1FC0">
        <w:rPr>
          <w:rFonts w:ascii="Times New Roman" w:eastAsia="Times New Roman" w:hAnsi="Times New Roman" w:cs="Times New Roman"/>
          <w:sz w:val="24"/>
          <w:szCs w:val="24"/>
          <w:lang w:eastAsia="ru-RU"/>
        </w:rPr>
        <w:t>).</w:t>
      </w:r>
    </w:p>
    <w:p w14:paraId="74441D51" w14:textId="77777777" w:rsidR="001C705B" w:rsidRPr="000C1FC0" w:rsidRDefault="001C705B" w:rsidP="001C705B">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0C1FC0">
        <w:rPr>
          <w:rFonts w:ascii="Times New Roman" w:eastAsia="Times New Roman" w:hAnsi="Times New Roman" w:cs="Times New Roman"/>
          <w:sz w:val="24"/>
          <w:szCs w:val="24"/>
          <w:lang w:val="en-US"/>
        </w:rPr>
        <w:fldChar w:fldCharType="begin">
          <w:ffData>
            <w:name w:val="ТекстовоеПоле88"/>
            <w:enabled/>
            <w:calcOnExit w:val="0"/>
            <w:textInput/>
          </w:ffData>
        </w:fldChar>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instrText>FORMTEXT</w:instrText>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r>
      <w:r w:rsidRPr="000C1FC0">
        <w:rPr>
          <w:rFonts w:ascii="Times New Roman" w:eastAsia="Times New Roman" w:hAnsi="Times New Roman" w:cs="Times New Roman"/>
          <w:sz w:val="24"/>
          <w:szCs w:val="24"/>
          <w:lang w:val="en-US"/>
        </w:rPr>
        <w:fldChar w:fldCharType="separate"/>
      </w:r>
      <w:r w:rsidRPr="000C1FC0">
        <w:rPr>
          <w:rFonts w:ascii="Times New Roman" w:eastAsia="Times New Roman" w:hAnsi="Times New Roman" w:cs="Times New Roman"/>
          <w:sz w:val="24"/>
          <w:szCs w:val="24"/>
        </w:rPr>
        <w:t>{4/3}</w:t>
      </w:r>
      <w:r w:rsidRPr="000C1FC0">
        <w:rPr>
          <w:rFonts w:ascii="Times New Roman" w:eastAsia="Times New Roman" w:hAnsi="Times New Roman" w:cs="Times New Roman"/>
          <w:sz w:val="24"/>
          <w:szCs w:val="24"/>
          <w:lang w:val="en-US"/>
        </w:rPr>
        <w:fldChar w:fldCharType="end"/>
      </w:r>
      <w:r w:rsidRPr="000C1FC0">
        <w:rPr>
          <w:rFonts w:ascii="Times New Roman" w:hAnsi="Times New Roman" w:cs="Times New Roman"/>
          <w:sz w:val="24"/>
          <w:szCs w:val="24"/>
        </w:rPr>
        <w:t xml:space="preserve">.6.7. </w:t>
      </w:r>
      <w:r w:rsidRPr="000C1FC0">
        <w:rPr>
          <w:rFonts w:ascii="Times New Roman" w:eastAsia="Times New Roman" w:hAnsi="Times New Roman" w:cs="Times New Roman"/>
          <w:sz w:val="24"/>
          <w:szCs w:val="24"/>
          <w:lang w:eastAsia="ru-RU"/>
        </w:rPr>
        <w:t xml:space="preserve"> В целях настоящей Политики документы, размещённые по </w:t>
      </w:r>
      <w:r w:rsidRPr="000C1FC0">
        <w:rPr>
          <w:rFonts w:ascii="Times New Roman" w:eastAsia="Times New Roman" w:hAnsi="Times New Roman" w:cs="Times New Roman"/>
          <w:sz w:val="24"/>
          <w:szCs w:val="24"/>
          <w:lang w:val="en-US" w:eastAsia="ru-RU"/>
        </w:rPr>
        <w:t>URL</w:t>
      </w:r>
      <w:r w:rsidRPr="000C1FC0">
        <w:rPr>
          <w:rFonts w:ascii="Times New Roman" w:eastAsia="Times New Roman" w:hAnsi="Times New Roman" w:cs="Times New Roman"/>
          <w:sz w:val="24"/>
          <w:szCs w:val="24"/>
          <w:lang w:eastAsia="ru-RU"/>
        </w:rPr>
        <w:t>, указанным в настоящем п.</w:t>
      </w:r>
      <w:r w:rsidRPr="000C1FC0">
        <w:rPr>
          <w:rFonts w:ascii="Times New Roman" w:eastAsia="Times New Roman" w:hAnsi="Times New Roman" w:cs="Times New Roman"/>
          <w:sz w:val="24"/>
          <w:szCs w:val="24"/>
          <w:lang w:val="en-US"/>
        </w:rPr>
        <w:fldChar w:fldCharType="begin">
          <w:ffData>
            <w:name w:val="ТекстовоеПоле88"/>
            <w:enabled/>
            <w:calcOnExit w:val="0"/>
            <w:textInput/>
          </w:ffData>
        </w:fldChar>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instrText>FORMTEXT</w:instrText>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r>
      <w:r w:rsidRPr="000C1FC0">
        <w:rPr>
          <w:rFonts w:ascii="Times New Roman" w:eastAsia="Times New Roman" w:hAnsi="Times New Roman" w:cs="Times New Roman"/>
          <w:sz w:val="24"/>
          <w:szCs w:val="24"/>
          <w:lang w:val="en-US"/>
        </w:rPr>
        <w:fldChar w:fldCharType="separate"/>
      </w:r>
      <w:r w:rsidRPr="000C1FC0">
        <w:rPr>
          <w:rFonts w:ascii="Times New Roman" w:eastAsia="Times New Roman" w:hAnsi="Times New Roman" w:cs="Times New Roman"/>
          <w:sz w:val="24"/>
          <w:szCs w:val="24"/>
        </w:rPr>
        <w:t>{4/3}</w:t>
      </w:r>
      <w:r w:rsidRPr="000C1FC0">
        <w:rPr>
          <w:rFonts w:ascii="Times New Roman" w:eastAsia="Times New Roman" w:hAnsi="Times New Roman" w:cs="Times New Roman"/>
          <w:sz w:val="24"/>
          <w:szCs w:val="24"/>
          <w:lang w:val="en-US"/>
        </w:rPr>
        <w:fldChar w:fldCharType="end"/>
      </w:r>
      <w:r w:rsidRPr="000C1FC0">
        <w:rPr>
          <w:rFonts w:ascii="Times New Roman" w:hAnsi="Times New Roman" w:cs="Times New Roman"/>
          <w:sz w:val="24"/>
          <w:szCs w:val="24"/>
        </w:rPr>
        <w:t>.6</w:t>
      </w:r>
      <w:r w:rsidRPr="000C1FC0">
        <w:rPr>
          <w:rFonts w:ascii="Times New Roman" w:eastAsia="Times New Roman" w:hAnsi="Times New Roman" w:cs="Times New Roman"/>
          <w:sz w:val="24"/>
          <w:szCs w:val="24"/>
          <w:lang w:eastAsia="ru-RU"/>
        </w:rPr>
        <w:t>, считаются размещёнными от имени и за подписью Юр.Лица Предприятия – Стороны настоящей Политики.</w:t>
      </w:r>
    </w:p>
    <w:p w14:paraId="0583ACCC" w14:textId="61C74BFA" w:rsidR="004C3294" w:rsidRDefault="001C705B" w:rsidP="001C705B">
      <w:pPr>
        <w:tabs>
          <w:tab w:val="left" w:pos="851"/>
        </w:tabs>
        <w:spacing w:before="120" w:after="0" w:line="240" w:lineRule="auto"/>
        <w:ind w:firstLine="567"/>
        <w:jc w:val="both"/>
        <w:rPr>
          <w:rFonts w:ascii="Times New Roman" w:eastAsia="Times New Roman" w:hAnsi="Times New Roman" w:cs="Times New Roman"/>
          <w:sz w:val="24"/>
          <w:szCs w:val="28"/>
          <w:lang w:eastAsia="ru-RU"/>
        </w:rPr>
      </w:pPr>
      <w:r w:rsidRPr="000C1FC0">
        <w:rPr>
          <w:rFonts w:ascii="Times New Roman" w:eastAsia="Times New Roman" w:hAnsi="Times New Roman" w:cs="Times New Roman"/>
          <w:sz w:val="24"/>
          <w:szCs w:val="24"/>
          <w:lang w:eastAsia="ru-RU"/>
        </w:rPr>
        <w:t>Юр.Лицо Предприятия обязуется соблюдать конфиденциальность учётных данных (логина и пароля) для администрирования сервера, на котором размещены указанные документы. Также Юр.Лицо Предприятия обязуется соблюдать конфиденциальность любых иных ключей электронной подписи, если такие документы размещены с их использованием.</w:t>
      </w:r>
      <w:r w:rsidRPr="000C1FC0">
        <w:rPr>
          <w:rFonts w:ascii="Times New Roman" w:eastAsia="Times New Roman" w:hAnsi="Times New Roman" w:cs="Times New Roman"/>
          <w:noProof/>
          <w:sz w:val="24"/>
          <w:szCs w:val="24"/>
        </w:rPr>
        <w:t xml:space="preserve"> ]</w:t>
      </w:r>
      <w:r w:rsidRPr="000C1FC0">
        <w:rPr>
          <w:rFonts w:ascii="Times New Roman" w:eastAsia="Times New Roman" w:hAnsi="Times New Roman" w:cs="Times New Roman"/>
          <w:noProof/>
          <w:sz w:val="24"/>
          <w:szCs w:val="24"/>
          <w:lang w:val="en-US"/>
        </w:rPr>
        <w:t> </w:t>
      </w:r>
      <w:r w:rsidRPr="000C1FC0">
        <w:rPr>
          <w:rFonts w:ascii="Times New Roman" w:eastAsia="Times New Roman" w:hAnsi="Times New Roman" w:cs="Times New Roman"/>
          <w:sz w:val="24"/>
          <w:szCs w:val="24"/>
          <w:lang w:val="en-US"/>
        </w:rPr>
        <w:fldChar w:fldCharType="end"/>
      </w:r>
      <w:r>
        <w:rPr>
          <w:rFonts w:ascii="Times New Roman" w:eastAsia="Times New Roman" w:hAnsi="Times New Roman" w:cs="Times New Roman"/>
          <w:noProof/>
          <w:sz w:val="24"/>
          <w:szCs w:val="28"/>
          <w:lang w:eastAsia="ru-RU"/>
        </w:rPr>
        <w:t xml:space="preserve"> </w:t>
      </w:r>
      <w:r w:rsidR="004C3294">
        <w:rPr>
          <w:rFonts w:ascii="Times New Roman" w:eastAsia="Times New Roman" w:hAnsi="Times New Roman" w:cs="Times New Roman"/>
          <w:noProof/>
          <w:sz w:val="24"/>
          <w:szCs w:val="28"/>
          <w:lang w:eastAsia="ru-RU"/>
        </w:rPr>
        <w:t> </w:t>
      </w:r>
      <w:r w:rsidR="004C3294">
        <w:rPr>
          <w:rFonts w:ascii="Times New Roman" w:eastAsia="Times New Roman" w:hAnsi="Times New Roman" w:cs="Times New Roman"/>
          <w:sz w:val="24"/>
          <w:szCs w:val="28"/>
          <w:lang w:eastAsia="ru-RU"/>
        </w:rPr>
        <w:fldChar w:fldCharType="end"/>
      </w:r>
      <w:bookmarkEnd w:id="22"/>
    </w:p>
    <w:p w14:paraId="544CD388" w14:textId="25EA4FDC" w:rsidR="001C705B" w:rsidRPr="00936617" w:rsidRDefault="001C705B" w:rsidP="001C705B">
      <w:pPr>
        <w:spacing w:before="120"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fldChar w:fldCharType="begin">
          <w:ffData>
            <w:name w:val="ТекстовоеПоле497"/>
            <w:enabled/>
            <w:calcOnExit w:val="0"/>
            <w:textInput/>
          </w:ffData>
        </w:fldChar>
      </w:r>
      <w:bookmarkStart w:id="23" w:name="ТекстовоеПоле497"/>
      <w:r>
        <w:rPr>
          <w:rFonts w:ascii="Times New Roman" w:eastAsia="Times New Roman" w:hAnsi="Times New Roman" w:cs="Times New Roman"/>
          <w:sz w:val="24"/>
          <w:szCs w:val="24"/>
          <w:lang w:eastAsia="ru-RU"/>
        </w:rPr>
        <w:instrText xml:space="preserve"> FORMTEXT </w:instrText>
      </w:r>
      <w:r>
        <w:rPr>
          <w:rFonts w:ascii="Times New Roman" w:eastAsia="Times New Roman" w:hAnsi="Times New Roman" w:cs="Times New Roman"/>
          <w:sz w:val="24"/>
          <w:szCs w:val="24"/>
          <w:lang w:eastAsia="ru-RU"/>
        </w:rPr>
      </w:r>
      <w:r>
        <w:rPr>
          <w:rFonts w:ascii="Times New Roman" w:eastAsia="Times New Roman" w:hAnsi="Times New Roman" w:cs="Times New Roman"/>
          <w:sz w:val="24"/>
          <w:szCs w:val="24"/>
          <w:lang w:eastAsia="ru-RU"/>
        </w:rPr>
        <w:fldChar w:fldCharType="separate"/>
      </w:r>
      <w:r>
        <w:rPr>
          <w:rFonts w:ascii="Times New Roman" w:eastAsia="Times New Roman" w:hAnsi="Times New Roman" w:cs="Times New Roman"/>
          <w:b/>
          <w:i/>
          <w:color w:val="006600"/>
          <w:sz w:val="24"/>
          <w:szCs w:val="28"/>
          <w:lang w:eastAsia="ru-RU"/>
        </w:rPr>
        <w:t>Следующие указания</w:t>
      </w:r>
      <w:r w:rsidRPr="00656FE2">
        <w:rPr>
          <w:rFonts w:ascii="Times New Roman" w:eastAsia="Times New Roman" w:hAnsi="Times New Roman" w:cs="Times New Roman"/>
          <w:b/>
          <w:i/>
          <w:color w:val="006600"/>
          <w:sz w:val="24"/>
          <w:szCs w:val="28"/>
          <w:lang w:eastAsia="ru-RU"/>
        </w:rPr>
        <w:t xml:space="preserve"> подлеж</w:t>
      </w:r>
      <w:r>
        <w:rPr>
          <w:rFonts w:ascii="Times New Roman" w:eastAsia="Times New Roman" w:hAnsi="Times New Roman" w:cs="Times New Roman"/>
          <w:b/>
          <w:i/>
          <w:color w:val="006600"/>
          <w:sz w:val="24"/>
          <w:szCs w:val="28"/>
          <w:lang w:eastAsia="ru-RU"/>
        </w:rPr>
        <w:t>а</w:t>
      </w:r>
      <w:r w:rsidRPr="00656FE2">
        <w:rPr>
          <w:rFonts w:ascii="Times New Roman" w:eastAsia="Times New Roman" w:hAnsi="Times New Roman" w:cs="Times New Roman"/>
          <w:b/>
          <w:i/>
          <w:color w:val="006600"/>
          <w:sz w:val="24"/>
          <w:szCs w:val="28"/>
          <w:lang w:eastAsia="ru-RU"/>
        </w:rPr>
        <w:t>т удалению, если Антикоррупционная политика включается в качестве Приложения к договору, а не заключается в качестве самостоятельного соглашения:</w:t>
      </w:r>
    </w:p>
    <w:p w14:paraId="1DE939F9" w14:textId="0679333F" w:rsidR="001C705B" w:rsidRPr="000C1FC0" w:rsidRDefault="001C705B" w:rsidP="001C705B">
      <w:pPr>
        <w:spacing w:before="120" w:after="0" w:line="240" w:lineRule="auto"/>
        <w:ind w:firstLine="567"/>
        <w:jc w:val="both"/>
        <w:rPr>
          <w:rFonts w:ascii="Times New Roman" w:hAnsi="Times New Roman" w:cs="Times New Roman"/>
          <w:sz w:val="24"/>
          <w:szCs w:val="24"/>
        </w:rPr>
      </w:pPr>
      <w:r w:rsidRPr="000C1FC0">
        <w:rPr>
          <w:rFonts w:ascii="Times New Roman" w:eastAsia="Times New Roman" w:hAnsi="Times New Roman" w:cs="Times New Roman"/>
          <w:sz w:val="24"/>
          <w:szCs w:val="24"/>
          <w:lang w:val="en-US"/>
        </w:rPr>
        <w:fldChar w:fldCharType="begin">
          <w:ffData>
            <w:name w:val="ТекстовоеПоле88"/>
            <w:enabled/>
            <w:calcOnExit w:val="0"/>
            <w:textInput/>
          </w:ffData>
        </w:fldChar>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instrText>FORMTEXT</w:instrText>
      </w:r>
      <w:r w:rsidRPr="000C1FC0">
        <w:rPr>
          <w:rFonts w:ascii="Times New Roman" w:eastAsia="Times New Roman" w:hAnsi="Times New Roman" w:cs="Times New Roman"/>
          <w:sz w:val="24"/>
          <w:szCs w:val="24"/>
        </w:rPr>
        <w:instrText xml:space="preserve"> </w:instrText>
      </w:r>
      <w:r w:rsidRPr="000C1FC0">
        <w:rPr>
          <w:rFonts w:ascii="Times New Roman" w:eastAsia="Times New Roman" w:hAnsi="Times New Roman" w:cs="Times New Roman"/>
          <w:sz w:val="24"/>
          <w:szCs w:val="24"/>
          <w:lang w:val="en-US"/>
        </w:rPr>
      </w:r>
      <w:r w:rsidRPr="000C1FC0">
        <w:rPr>
          <w:rFonts w:ascii="Times New Roman" w:eastAsia="Times New Roman" w:hAnsi="Times New Roman" w:cs="Times New Roman"/>
          <w:sz w:val="24"/>
          <w:szCs w:val="24"/>
          <w:lang w:val="en-US"/>
        </w:rPr>
        <w:fldChar w:fldCharType="separate"/>
      </w:r>
      <w:r w:rsidRPr="000C1FC0">
        <w:rPr>
          <w:rFonts w:ascii="Times New Roman" w:eastAsia="Times New Roman" w:hAnsi="Times New Roman" w:cs="Times New Roman"/>
          <w:sz w:val="24"/>
          <w:szCs w:val="24"/>
        </w:rPr>
        <w:t xml:space="preserve">[ </w:t>
      </w:r>
      <w:r w:rsidRPr="000C1FC0">
        <w:rPr>
          <w:rFonts w:ascii="Times New Roman" w:eastAsia="Times New Roman" w:hAnsi="Times New Roman" w:cs="Times New Roman"/>
          <w:b/>
          <w:i/>
          <w:color w:val="006600"/>
          <w:sz w:val="24"/>
          <w:szCs w:val="24"/>
        </w:rPr>
        <w:t>Номер пункта указывать не требуется, если заключается Дополнительное соглашение:</w:t>
      </w:r>
      <w:r w:rsidRPr="000C1FC0">
        <w:rPr>
          <w:rFonts w:ascii="Times New Roman" w:eastAsia="Times New Roman" w:hAnsi="Times New Roman" w:cs="Times New Roman"/>
          <w:sz w:val="24"/>
          <w:szCs w:val="24"/>
        </w:rPr>
        <w:t xml:space="preserve"> {4/3}.{7/6}. ]</w:t>
      </w:r>
      <w:r w:rsidRPr="000C1FC0">
        <w:rPr>
          <w:rFonts w:ascii="Times New Roman" w:eastAsia="Times New Roman" w:hAnsi="Times New Roman" w:cs="Times New Roman"/>
          <w:sz w:val="24"/>
          <w:szCs w:val="24"/>
          <w:lang w:val="en-US"/>
        </w:rPr>
        <w:fldChar w:fldCharType="end"/>
      </w:r>
      <w:r w:rsidRPr="000C1FC0">
        <w:rPr>
          <w:rFonts w:ascii="Times New Roman" w:hAnsi="Times New Roman" w:cs="Times New Roman"/>
          <w:sz w:val="24"/>
          <w:szCs w:val="24"/>
        </w:rPr>
        <w:t xml:space="preserve"> </w:t>
      </w:r>
      <w:r w:rsidRPr="000C1FC0">
        <w:rPr>
          <w:rFonts w:ascii="Times New Roman" w:hAnsi="Times New Roman" w:cs="Times New Roman"/>
          <w:sz w:val="24"/>
          <w:szCs w:val="24"/>
        </w:rPr>
        <w:fldChar w:fldCharType="begin">
          <w:ffData>
            <w:name w:val="ТекстовоеПоле480"/>
            <w:enabled/>
            <w:calcOnExit w:val="0"/>
            <w:textInput/>
          </w:ffData>
        </w:fldChar>
      </w:r>
      <w:r w:rsidRPr="000C1FC0">
        <w:rPr>
          <w:rFonts w:ascii="Times New Roman" w:hAnsi="Times New Roman" w:cs="Times New Roman"/>
          <w:sz w:val="24"/>
          <w:szCs w:val="24"/>
        </w:rPr>
        <w:instrText xml:space="preserve"> FORMTEXT </w:instrText>
      </w:r>
      <w:r w:rsidRPr="000C1FC0">
        <w:rPr>
          <w:rFonts w:ascii="Times New Roman" w:hAnsi="Times New Roman" w:cs="Times New Roman"/>
          <w:sz w:val="24"/>
          <w:szCs w:val="24"/>
        </w:rPr>
      </w:r>
      <w:r w:rsidRPr="000C1FC0">
        <w:rPr>
          <w:rFonts w:ascii="Times New Roman" w:hAnsi="Times New Roman" w:cs="Times New Roman"/>
          <w:sz w:val="24"/>
          <w:szCs w:val="24"/>
        </w:rPr>
        <w:fldChar w:fldCharType="separate"/>
      </w:r>
      <w:r w:rsidRPr="000C1FC0">
        <w:rPr>
          <w:rFonts w:ascii="Times New Roman" w:hAnsi="Times New Roman" w:cs="Times New Roman"/>
          <w:noProof/>
          <w:sz w:val="24"/>
          <w:szCs w:val="24"/>
        </w:rPr>
        <w:t xml:space="preserve">{ </w:t>
      </w:r>
      <w:r w:rsidRPr="000C1FC0">
        <w:rPr>
          <w:rFonts w:ascii="Times New Roman" w:eastAsia="Times New Roman" w:hAnsi="Times New Roman" w:cs="Times New Roman"/>
          <w:sz w:val="24"/>
          <w:szCs w:val="24"/>
          <w:lang w:eastAsia="ru-RU"/>
        </w:rPr>
        <w:t>Настоящая Политика составлена</w:t>
      </w:r>
      <w:r w:rsidRPr="000C1FC0">
        <w:rPr>
          <w:rFonts w:ascii="Times New Roman" w:hAnsi="Times New Roman" w:cs="Times New Roman"/>
          <w:noProof/>
          <w:sz w:val="24"/>
          <w:szCs w:val="24"/>
        </w:rPr>
        <w:t> </w:t>
      </w:r>
      <w:r w:rsidRPr="000C1FC0">
        <w:rPr>
          <w:rFonts w:ascii="Times New Roman" w:hAnsi="Times New Roman" w:cs="Times New Roman"/>
          <w:b/>
          <w:i/>
          <w:noProof/>
          <w:color w:val="006600"/>
          <w:sz w:val="24"/>
          <w:szCs w:val="24"/>
        </w:rPr>
        <w:t>/</w:t>
      </w:r>
      <w:r w:rsidRPr="000C1FC0">
        <w:rPr>
          <w:rFonts w:ascii="Times New Roman" w:hAnsi="Times New Roman" w:cs="Times New Roman"/>
          <w:noProof/>
          <w:sz w:val="24"/>
          <w:szCs w:val="24"/>
        </w:rPr>
        <w:t xml:space="preserve"> </w:t>
      </w:r>
      <w:r w:rsidRPr="000C1FC0">
        <w:rPr>
          <w:rFonts w:ascii="Times New Roman" w:eastAsia="Times New Roman" w:hAnsi="Times New Roman" w:cs="Times New Roman"/>
          <w:sz w:val="24"/>
          <w:szCs w:val="24"/>
          <w:lang w:eastAsia="ru-RU"/>
        </w:rPr>
        <w:t xml:space="preserve">Настоящее Дополнительное соглашение составлено </w:t>
      </w:r>
      <w:r w:rsidRPr="000C1FC0">
        <w:rPr>
          <w:rFonts w:ascii="Times New Roman" w:hAnsi="Times New Roman" w:cs="Times New Roman"/>
          <w:noProof/>
          <w:sz w:val="24"/>
          <w:szCs w:val="24"/>
        </w:rPr>
        <w:t>}</w:t>
      </w:r>
      <w:r w:rsidRPr="000C1FC0">
        <w:rPr>
          <w:rFonts w:ascii="Times New Roman" w:hAnsi="Times New Roman" w:cs="Times New Roman"/>
          <w:sz w:val="24"/>
          <w:szCs w:val="24"/>
        </w:rPr>
        <w:fldChar w:fldCharType="end"/>
      </w:r>
      <w:r w:rsidRPr="000C1FC0">
        <w:rPr>
          <w:rFonts w:ascii="Times New Roman" w:hAnsi="Times New Roman" w:cs="Times New Roman"/>
          <w:sz w:val="24"/>
          <w:szCs w:val="24"/>
        </w:rPr>
        <w:t xml:space="preserve"> </w:t>
      </w:r>
      <w:r w:rsidRPr="000C1FC0">
        <w:rPr>
          <w:rFonts w:ascii="Times New Roman" w:eastAsia="Times New Roman" w:hAnsi="Times New Roman" w:cs="Times New Roman"/>
          <w:sz w:val="24"/>
          <w:szCs w:val="24"/>
          <w:lang w:eastAsia="ru-RU"/>
        </w:rPr>
        <w:t xml:space="preserve">на </w:t>
      </w:r>
      <w:r w:rsidRPr="000C1FC0">
        <w:rPr>
          <w:rFonts w:ascii="Times New Roman" w:eastAsia="Times New Roman" w:hAnsi="Times New Roman" w:cs="Times New Roman"/>
          <w:sz w:val="24"/>
          <w:szCs w:val="24"/>
          <w:lang w:eastAsia="ru-RU"/>
        </w:rPr>
        <w:fldChar w:fldCharType="begin">
          <w:ffData>
            <w:name w:val="ТекстовоеПоле470"/>
            <w:enabled/>
            <w:calcOnExit w:val="0"/>
            <w:textInput/>
          </w:ffData>
        </w:fldChar>
      </w:r>
      <w:r w:rsidRPr="000C1FC0">
        <w:rPr>
          <w:rFonts w:ascii="Times New Roman" w:eastAsia="Times New Roman" w:hAnsi="Times New Roman" w:cs="Times New Roman"/>
          <w:sz w:val="24"/>
          <w:szCs w:val="24"/>
          <w:lang w:eastAsia="ru-RU"/>
        </w:rPr>
        <w:instrText xml:space="preserve"> FORMTEXT </w:instrText>
      </w:r>
      <w:r w:rsidRPr="000C1FC0">
        <w:rPr>
          <w:rFonts w:ascii="Times New Roman" w:eastAsia="Times New Roman" w:hAnsi="Times New Roman" w:cs="Times New Roman"/>
          <w:sz w:val="24"/>
          <w:szCs w:val="24"/>
          <w:lang w:eastAsia="ru-RU"/>
        </w:rPr>
      </w:r>
      <w:r w:rsidRPr="000C1FC0">
        <w:rPr>
          <w:rFonts w:ascii="Times New Roman" w:eastAsia="Times New Roman" w:hAnsi="Times New Roman" w:cs="Times New Roman"/>
          <w:sz w:val="24"/>
          <w:szCs w:val="24"/>
          <w:lang w:eastAsia="ru-RU"/>
        </w:rPr>
        <w:fldChar w:fldCharType="separate"/>
      </w:r>
      <w:r w:rsidRPr="000C1FC0">
        <w:rPr>
          <w:rFonts w:ascii="Times New Roman" w:eastAsia="Times New Roman" w:hAnsi="Times New Roman" w:cs="Times New Roman"/>
          <w:noProof/>
          <w:sz w:val="24"/>
          <w:szCs w:val="24"/>
          <w:lang w:eastAsia="ru-RU"/>
        </w:rPr>
        <w:t> </w:t>
      </w:r>
      <w:r w:rsidRPr="000C1FC0">
        <w:rPr>
          <w:rFonts w:ascii="Times New Roman" w:eastAsia="Times New Roman" w:hAnsi="Times New Roman" w:cs="Times New Roman"/>
          <w:noProof/>
          <w:sz w:val="24"/>
          <w:szCs w:val="24"/>
          <w:lang w:eastAsia="ru-RU"/>
        </w:rPr>
        <w:t>&lt;</w:t>
      </w:r>
      <w:r w:rsidRPr="000C1FC0">
        <w:rPr>
          <w:rFonts w:ascii="Times New Roman" w:eastAsia="Times New Roman" w:hAnsi="Times New Roman" w:cs="Times New Roman"/>
          <w:b/>
          <w:i/>
          <w:noProof/>
          <w:color w:val="006600"/>
          <w:sz w:val="24"/>
          <w:szCs w:val="24"/>
          <w:lang w:eastAsia="ru-RU"/>
        </w:rPr>
        <w:t>количество листов числом</w:t>
      </w:r>
      <w:r w:rsidRPr="000C1FC0">
        <w:rPr>
          <w:rFonts w:ascii="Times New Roman" w:eastAsia="Times New Roman" w:hAnsi="Times New Roman" w:cs="Times New Roman"/>
          <w:noProof/>
          <w:sz w:val="24"/>
          <w:szCs w:val="24"/>
          <w:lang w:eastAsia="ru-RU"/>
        </w:rPr>
        <w:t>&gt; (&lt;</w:t>
      </w:r>
      <w:r w:rsidRPr="000C1FC0">
        <w:rPr>
          <w:rFonts w:ascii="Times New Roman" w:eastAsia="Times New Roman" w:hAnsi="Times New Roman" w:cs="Times New Roman"/>
          <w:b/>
          <w:i/>
          <w:noProof/>
          <w:color w:val="006600"/>
          <w:sz w:val="24"/>
          <w:szCs w:val="24"/>
          <w:lang w:eastAsia="ru-RU"/>
        </w:rPr>
        <w:t>количество листов словами</w:t>
      </w:r>
      <w:r w:rsidRPr="000C1FC0">
        <w:rPr>
          <w:rFonts w:ascii="Times New Roman" w:eastAsia="Times New Roman" w:hAnsi="Times New Roman" w:cs="Times New Roman"/>
          <w:noProof/>
          <w:sz w:val="24"/>
          <w:szCs w:val="24"/>
          <w:lang w:eastAsia="ru-RU"/>
        </w:rPr>
        <w:t>&gt;)</w:t>
      </w:r>
      <w:r w:rsidRPr="000C1FC0">
        <w:rPr>
          <w:rFonts w:ascii="Times New Roman" w:eastAsia="Times New Roman" w:hAnsi="Times New Roman" w:cs="Times New Roman"/>
          <w:noProof/>
          <w:sz w:val="24"/>
          <w:szCs w:val="24"/>
          <w:lang w:eastAsia="ru-RU"/>
        </w:rPr>
        <w:t> </w:t>
      </w:r>
      <w:r w:rsidRPr="000C1FC0">
        <w:rPr>
          <w:rFonts w:ascii="Times New Roman" w:eastAsia="Times New Roman" w:hAnsi="Times New Roman" w:cs="Times New Roman"/>
          <w:sz w:val="24"/>
          <w:szCs w:val="24"/>
          <w:lang w:eastAsia="ru-RU"/>
        </w:rPr>
        <w:fldChar w:fldCharType="end"/>
      </w:r>
      <w:r w:rsidRPr="000C1FC0">
        <w:rPr>
          <w:rFonts w:ascii="Times New Roman" w:eastAsia="Times New Roman" w:hAnsi="Times New Roman" w:cs="Times New Roman"/>
          <w:sz w:val="24"/>
          <w:szCs w:val="24"/>
          <w:lang w:eastAsia="ru-RU"/>
        </w:rPr>
        <w:t xml:space="preserve"> лист</w:t>
      </w:r>
      <w:r w:rsidRPr="000C1FC0">
        <w:rPr>
          <w:rFonts w:ascii="Times New Roman" w:eastAsia="Times New Roman" w:hAnsi="Times New Roman" w:cs="Times New Roman"/>
          <w:sz w:val="24"/>
          <w:szCs w:val="24"/>
          <w:lang w:eastAsia="ru-RU"/>
        </w:rPr>
        <w:fldChar w:fldCharType="begin">
          <w:ffData>
            <w:name w:val="ТекстовоеПоле471"/>
            <w:enabled/>
            <w:calcOnExit w:val="0"/>
            <w:textInput/>
          </w:ffData>
        </w:fldChar>
      </w:r>
      <w:r w:rsidRPr="000C1FC0">
        <w:rPr>
          <w:rFonts w:ascii="Times New Roman" w:eastAsia="Times New Roman" w:hAnsi="Times New Roman" w:cs="Times New Roman"/>
          <w:sz w:val="24"/>
          <w:szCs w:val="24"/>
          <w:lang w:eastAsia="ru-RU"/>
        </w:rPr>
        <w:instrText xml:space="preserve"> FORMTEXT </w:instrText>
      </w:r>
      <w:r w:rsidRPr="000C1FC0">
        <w:rPr>
          <w:rFonts w:ascii="Times New Roman" w:eastAsia="Times New Roman" w:hAnsi="Times New Roman" w:cs="Times New Roman"/>
          <w:sz w:val="24"/>
          <w:szCs w:val="24"/>
          <w:lang w:eastAsia="ru-RU"/>
        </w:rPr>
      </w:r>
      <w:r w:rsidRPr="000C1FC0">
        <w:rPr>
          <w:rFonts w:ascii="Times New Roman" w:eastAsia="Times New Roman" w:hAnsi="Times New Roman" w:cs="Times New Roman"/>
          <w:sz w:val="24"/>
          <w:szCs w:val="24"/>
          <w:lang w:eastAsia="ru-RU"/>
        </w:rPr>
        <w:fldChar w:fldCharType="separate"/>
      </w:r>
      <w:r w:rsidRPr="000C1FC0">
        <w:rPr>
          <w:rFonts w:ascii="Times New Roman" w:eastAsia="Times New Roman" w:hAnsi="Times New Roman" w:cs="Times New Roman"/>
          <w:noProof/>
          <w:sz w:val="24"/>
          <w:szCs w:val="24"/>
          <w:lang w:eastAsia="ru-RU"/>
        </w:rPr>
        <w:t>{ах/е}</w:t>
      </w:r>
      <w:r w:rsidRPr="000C1FC0">
        <w:rPr>
          <w:rFonts w:ascii="Times New Roman" w:eastAsia="Times New Roman" w:hAnsi="Times New Roman" w:cs="Times New Roman"/>
          <w:sz w:val="24"/>
          <w:szCs w:val="24"/>
          <w:lang w:eastAsia="ru-RU"/>
        </w:rPr>
        <w:fldChar w:fldCharType="end"/>
      </w:r>
      <w:r w:rsidRPr="000C1FC0">
        <w:rPr>
          <w:rFonts w:ascii="Times New Roman" w:eastAsia="Times New Roman" w:hAnsi="Times New Roman" w:cs="Times New Roman"/>
          <w:sz w:val="24"/>
          <w:szCs w:val="24"/>
          <w:lang w:eastAsia="ru-RU"/>
        </w:rPr>
        <w:t xml:space="preserve"> </w:t>
      </w:r>
      <w:r w:rsidRPr="000C1FC0">
        <w:rPr>
          <w:rFonts w:ascii="Times New Roman" w:eastAsia="Times New Roman" w:hAnsi="Times New Roman" w:cs="Times New Roman"/>
          <w:sz w:val="24"/>
          <w:szCs w:val="24"/>
          <w:lang w:eastAsia="ru-RU"/>
        </w:rPr>
        <w:fldChar w:fldCharType="begin">
          <w:ffData>
            <w:name w:val="ТекстовоеПоле471"/>
            <w:enabled/>
            <w:calcOnExit w:val="0"/>
            <w:textInput/>
          </w:ffData>
        </w:fldChar>
      </w:r>
      <w:r w:rsidRPr="000C1FC0">
        <w:rPr>
          <w:rFonts w:ascii="Times New Roman" w:eastAsia="Times New Roman" w:hAnsi="Times New Roman" w:cs="Times New Roman"/>
          <w:sz w:val="24"/>
          <w:szCs w:val="24"/>
          <w:lang w:eastAsia="ru-RU"/>
        </w:rPr>
        <w:instrText xml:space="preserve"> FORMTEXT </w:instrText>
      </w:r>
      <w:r w:rsidRPr="000C1FC0">
        <w:rPr>
          <w:rFonts w:ascii="Times New Roman" w:eastAsia="Times New Roman" w:hAnsi="Times New Roman" w:cs="Times New Roman"/>
          <w:sz w:val="24"/>
          <w:szCs w:val="24"/>
          <w:lang w:eastAsia="ru-RU"/>
        </w:rPr>
      </w:r>
      <w:r w:rsidRPr="000C1FC0">
        <w:rPr>
          <w:rFonts w:ascii="Times New Roman" w:eastAsia="Times New Roman" w:hAnsi="Times New Roman" w:cs="Times New Roman"/>
          <w:sz w:val="24"/>
          <w:szCs w:val="24"/>
          <w:lang w:eastAsia="ru-RU"/>
        </w:rPr>
        <w:fldChar w:fldCharType="separate"/>
      </w:r>
      <w:r w:rsidRPr="000C1FC0">
        <w:rPr>
          <w:rFonts w:ascii="Times New Roman" w:eastAsia="Times New Roman" w:hAnsi="Times New Roman" w:cs="Times New Roman"/>
          <w:noProof/>
          <w:sz w:val="24"/>
          <w:szCs w:val="24"/>
          <w:lang w:eastAsia="ru-RU"/>
        </w:rPr>
        <w:t>[</w:t>
      </w:r>
      <w:r w:rsidRPr="000C1FC0">
        <w:rPr>
          <w:rFonts w:ascii="Times New Roman" w:eastAsia="Times New Roman" w:hAnsi="Times New Roman" w:cs="Times New Roman"/>
          <w:sz w:val="24"/>
          <w:szCs w:val="24"/>
          <w:lang w:eastAsia="ru-RU"/>
        </w:rPr>
        <w:t>, включая Приложения,</w:t>
      </w:r>
      <w:r w:rsidRPr="000C1FC0">
        <w:rPr>
          <w:rFonts w:ascii="Times New Roman" w:eastAsia="Times New Roman" w:hAnsi="Times New Roman" w:cs="Times New Roman"/>
          <w:noProof/>
          <w:sz w:val="24"/>
          <w:szCs w:val="24"/>
          <w:lang w:eastAsia="ru-RU"/>
        </w:rPr>
        <w:t>]</w:t>
      </w:r>
      <w:r w:rsidRPr="000C1FC0">
        <w:rPr>
          <w:rFonts w:ascii="Times New Roman" w:eastAsia="Times New Roman" w:hAnsi="Times New Roman" w:cs="Times New Roman"/>
          <w:sz w:val="24"/>
          <w:szCs w:val="24"/>
          <w:lang w:eastAsia="ru-RU"/>
        </w:rPr>
        <w:fldChar w:fldCharType="end"/>
      </w:r>
      <w:r w:rsidRPr="000C1FC0">
        <w:rPr>
          <w:rFonts w:ascii="Times New Roman" w:eastAsia="Times New Roman" w:hAnsi="Times New Roman" w:cs="Times New Roman"/>
          <w:sz w:val="24"/>
          <w:szCs w:val="24"/>
          <w:lang w:eastAsia="ru-RU"/>
        </w:rPr>
        <w:t xml:space="preserve">и в </w:t>
      </w:r>
      <w:r w:rsidRPr="000C1FC0">
        <w:rPr>
          <w:rFonts w:ascii="Times New Roman" w:eastAsia="Times New Roman" w:hAnsi="Times New Roman" w:cs="Times New Roman"/>
          <w:sz w:val="24"/>
          <w:szCs w:val="24"/>
          <w:lang w:eastAsia="ru-RU"/>
        </w:rPr>
        <w:fldChar w:fldCharType="begin">
          <w:ffData>
            <w:name w:val="ТекстовоеПоле470"/>
            <w:enabled/>
            <w:calcOnExit w:val="0"/>
            <w:textInput/>
          </w:ffData>
        </w:fldChar>
      </w:r>
      <w:r w:rsidRPr="000C1FC0">
        <w:rPr>
          <w:rFonts w:ascii="Times New Roman" w:eastAsia="Times New Roman" w:hAnsi="Times New Roman" w:cs="Times New Roman"/>
          <w:sz w:val="24"/>
          <w:szCs w:val="24"/>
          <w:lang w:eastAsia="ru-RU"/>
        </w:rPr>
        <w:instrText xml:space="preserve"> FORMTEXT </w:instrText>
      </w:r>
      <w:r w:rsidRPr="000C1FC0">
        <w:rPr>
          <w:rFonts w:ascii="Times New Roman" w:eastAsia="Times New Roman" w:hAnsi="Times New Roman" w:cs="Times New Roman"/>
          <w:sz w:val="24"/>
          <w:szCs w:val="24"/>
          <w:lang w:eastAsia="ru-RU"/>
        </w:rPr>
      </w:r>
      <w:r w:rsidRPr="000C1FC0">
        <w:rPr>
          <w:rFonts w:ascii="Times New Roman" w:eastAsia="Times New Roman" w:hAnsi="Times New Roman" w:cs="Times New Roman"/>
          <w:sz w:val="24"/>
          <w:szCs w:val="24"/>
          <w:lang w:eastAsia="ru-RU"/>
        </w:rPr>
        <w:fldChar w:fldCharType="separate"/>
      </w:r>
      <w:r w:rsidRPr="000C1FC0">
        <w:rPr>
          <w:rFonts w:ascii="Times New Roman" w:eastAsia="Times New Roman" w:hAnsi="Times New Roman" w:cs="Times New Roman"/>
          <w:noProof/>
          <w:sz w:val="24"/>
          <w:szCs w:val="24"/>
          <w:lang w:eastAsia="ru-RU"/>
        </w:rPr>
        <w:t> </w:t>
      </w:r>
      <w:r w:rsidRPr="000C1FC0">
        <w:rPr>
          <w:rFonts w:ascii="Times New Roman" w:eastAsia="Times New Roman" w:hAnsi="Times New Roman" w:cs="Times New Roman"/>
          <w:noProof/>
          <w:sz w:val="24"/>
          <w:szCs w:val="24"/>
          <w:lang w:eastAsia="ru-RU"/>
        </w:rPr>
        <w:t>&lt;</w:t>
      </w:r>
      <w:r w:rsidRPr="000C1FC0">
        <w:rPr>
          <w:rFonts w:ascii="Times New Roman" w:eastAsia="Times New Roman" w:hAnsi="Times New Roman" w:cs="Times New Roman"/>
          <w:b/>
          <w:i/>
          <w:noProof/>
          <w:color w:val="006600"/>
          <w:sz w:val="24"/>
          <w:szCs w:val="24"/>
          <w:lang w:eastAsia="ru-RU"/>
        </w:rPr>
        <w:t>указать количество</w:t>
      </w:r>
      <w:r w:rsidRPr="000C1FC0">
        <w:rPr>
          <w:rFonts w:ascii="Times New Roman" w:eastAsia="Times New Roman" w:hAnsi="Times New Roman" w:cs="Times New Roman"/>
          <w:noProof/>
          <w:sz w:val="24"/>
          <w:szCs w:val="24"/>
          <w:lang w:eastAsia="ru-RU"/>
        </w:rPr>
        <w:t>&gt;</w:t>
      </w:r>
      <w:r w:rsidRPr="000C1FC0">
        <w:rPr>
          <w:rFonts w:ascii="Times New Roman" w:eastAsia="Times New Roman" w:hAnsi="Times New Roman" w:cs="Times New Roman"/>
          <w:noProof/>
          <w:sz w:val="24"/>
          <w:szCs w:val="24"/>
          <w:lang w:eastAsia="ru-RU"/>
        </w:rPr>
        <w:t> </w:t>
      </w:r>
      <w:r w:rsidRPr="000C1FC0">
        <w:rPr>
          <w:rFonts w:ascii="Times New Roman" w:eastAsia="Times New Roman" w:hAnsi="Times New Roman" w:cs="Times New Roman"/>
          <w:sz w:val="24"/>
          <w:szCs w:val="24"/>
          <w:lang w:eastAsia="ru-RU"/>
        </w:rPr>
        <w:fldChar w:fldCharType="end"/>
      </w:r>
      <w:r w:rsidRPr="000C1FC0">
        <w:rPr>
          <w:rFonts w:ascii="Times New Roman" w:eastAsia="Times New Roman" w:hAnsi="Times New Roman" w:cs="Times New Roman"/>
          <w:sz w:val="24"/>
          <w:szCs w:val="24"/>
          <w:lang w:eastAsia="ru-RU"/>
        </w:rPr>
        <w:t xml:space="preserve"> экземплярах, имеющих одинаковую юридическую силу, по одному для каждой из Сторон. Каждая страница </w:t>
      </w:r>
      <w:r w:rsidRPr="000C1FC0">
        <w:rPr>
          <w:rFonts w:ascii="Times New Roman" w:hAnsi="Times New Roman" w:cs="Times New Roman"/>
          <w:sz w:val="24"/>
          <w:szCs w:val="24"/>
        </w:rPr>
        <w:fldChar w:fldCharType="begin">
          <w:ffData>
            <w:name w:val="ТекстовоеПоле480"/>
            <w:enabled/>
            <w:calcOnExit w:val="0"/>
            <w:textInput/>
          </w:ffData>
        </w:fldChar>
      </w:r>
      <w:r w:rsidRPr="000C1FC0">
        <w:rPr>
          <w:rFonts w:ascii="Times New Roman" w:hAnsi="Times New Roman" w:cs="Times New Roman"/>
          <w:sz w:val="24"/>
          <w:szCs w:val="24"/>
        </w:rPr>
        <w:instrText xml:space="preserve"> FORMTEXT </w:instrText>
      </w:r>
      <w:r w:rsidRPr="000C1FC0">
        <w:rPr>
          <w:rFonts w:ascii="Times New Roman" w:hAnsi="Times New Roman" w:cs="Times New Roman"/>
          <w:sz w:val="24"/>
          <w:szCs w:val="24"/>
        </w:rPr>
      </w:r>
      <w:r w:rsidRPr="000C1FC0">
        <w:rPr>
          <w:rFonts w:ascii="Times New Roman" w:hAnsi="Times New Roman" w:cs="Times New Roman"/>
          <w:sz w:val="24"/>
          <w:szCs w:val="24"/>
        </w:rPr>
        <w:fldChar w:fldCharType="separate"/>
      </w:r>
      <w:r w:rsidRPr="000C1FC0">
        <w:rPr>
          <w:rFonts w:ascii="Times New Roman" w:hAnsi="Times New Roman" w:cs="Times New Roman"/>
          <w:noProof/>
          <w:sz w:val="24"/>
          <w:szCs w:val="24"/>
        </w:rPr>
        <w:t xml:space="preserve">{ </w:t>
      </w:r>
      <w:r w:rsidRPr="000C1FC0">
        <w:rPr>
          <w:rFonts w:ascii="Times New Roman" w:eastAsia="Times New Roman" w:hAnsi="Times New Roman" w:cs="Times New Roman"/>
          <w:sz w:val="24"/>
          <w:szCs w:val="24"/>
          <w:lang w:eastAsia="ru-RU"/>
        </w:rPr>
        <w:t>настоящей Политики и Приложений к ней</w:t>
      </w:r>
      <w:r w:rsidRPr="000C1FC0">
        <w:rPr>
          <w:rFonts w:ascii="Times New Roman" w:hAnsi="Times New Roman" w:cs="Times New Roman"/>
          <w:noProof/>
          <w:sz w:val="24"/>
          <w:szCs w:val="24"/>
        </w:rPr>
        <w:t> </w:t>
      </w:r>
      <w:r w:rsidRPr="000C1FC0">
        <w:rPr>
          <w:rFonts w:ascii="Times New Roman" w:hAnsi="Times New Roman" w:cs="Times New Roman"/>
          <w:b/>
          <w:i/>
          <w:noProof/>
          <w:color w:val="006600"/>
          <w:sz w:val="24"/>
          <w:szCs w:val="24"/>
        </w:rPr>
        <w:t>/</w:t>
      </w:r>
      <w:r w:rsidRPr="000C1FC0">
        <w:rPr>
          <w:rFonts w:ascii="Times New Roman" w:hAnsi="Times New Roman" w:cs="Times New Roman"/>
          <w:noProof/>
          <w:sz w:val="24"/>
          <w:szCs w:val="24"/>
        </w:rPr>
        <w:t xml:space="preserve"> </w:t>
      </w:r>
      <w:r w:rsidRPr="000C1FC0">
        <w:rPr>
          <w:rFonts w:ascii="Times New Roman" w:eastAsia="Times New Roman" w:hAnsi="Times New Roman" w:cs="Times New Roman"/>
          <w:sz w:val="24"/>
          <w:szCs w:val="24"/>
          <w:lang w:eastAsia="ru-RU"/>
        </w:rPr>
        <w:t xml:space="preserve">настоящего Дополнительного соглашения </w:t>
      </w:r>
      <w:r w:rsidRPr="000C1FC0">
        <w:rPr>
          <w:rFonts w:ascii="Times New Roman" w:hAnsi="Times New Roman" w:cs="Times New Roman"/>
          <w:noProof/>
          <w:sz w:val="24"/>
          <w:szCs w:val="24"/>
        </w:rPr>
        <w:t>}</w:t>
      </w:r>
      <w:r w:rsidRPr="000C1FC0">
        <w:rPr>
          <w:rFonts w:ascii="Times New Roman" w:hAnsi="Times New Roman" w:cs="Times New Roman"/>
          <w:sz w:val="24"/>
          <w:szCs w:val="24"/>
        </w:rPr>
        <w:fldChar w:fldCharType="end"/>
      </w:r>
      <w:r w:rsidRPr="000C1FC0">
        <w:rPr>
          <w:rFonts w:ascii="Times New Roman" w:hAnsi="Times New Roman" w:cs="Times New Roman"/>
          <w:sz w:val="24"/>
          <w:szCs w:val="24"/>
        </w:rPr>
        <w:t xml:space="preserve"> </w:t>
      </w:r>
      <w:r w:rsidRPr="000C1FC0">
        <w:rPr>
          <w:rFonts w:ascii="Times New Roman" w:eastAsia="Times New Roman" w:hAnsi="Times New Roman" w:cs="Times New Roman"/>
          <w:sz w:val="24"/>
          <w:szCs w:val="24"/>
          <w:lang w:eastAsia="ru-RU"/>
        </w:rPr>
        <w:t>подписана представителями Сторон</w:t>
      </w:r>
      <w:r w:rsidRPr="000C1FC0">
        <w:rPr>
          <w:rFonts w:ascii="Times New Roman" w:eastAsia="Times New Roman" w:hAnsi="Times New Roman" w:cs="Times New Roman"/>
          <w:sz w:val="24"/>
          <w:szCs w:val="19"/>
          <w:lang w:eastAsia="ru-RU"/>
        </w:rPr>
        <w:t>.</w:t>
      </w:r>
      <w:r w:rsidRPr="000C1FC0">
        <w:rPr>
          <w:rFonts w:ascii="Times New Roman" w:hAnsi="Times New Roman" w:cs="Times New Roman"/>
          <w:sz w:val="24"/>
          <w:szCs w:val="24"/>
        </w:rPr>
        <w:fldChar w:fldCharType="begin">
          <w:ffData>
            <w:name w:val="ТекстовоеПоле481"/>
            <w:enabled/>
            <w:calcOnExit w:val="0"/>
            <w:textInput/>
          </w:ffData>
        </w:fldChar>
      </w:r>
      <w:r w:rsidRPr="000C1FC0">
        <w:rPr>
          <w:rFonts w:ascii="Times New Roman" w:hAnsi="Times New Roman" w:cs="Times New Roman"/>
          <w:sz w:val="24"/>
          <w:szCs w:val="24"/>
        </w:rPr>
        <w:instrText xml:space="preserve"> FORMTEXT </w:instrText>
      </w:r>
      <w:r w:rsidRPr="000C1FC0">
        <w:rPr>
          <w:rFonts w:ascii="Times New Roman" w:hAnsi="Times New Roman" w:cs="Times New Roman"/>
          <w:sz w:val="24"/>
          <w:szCs w:val="24"/>
        </w:rPr>
      </w:r>
      <w:r w:rsidRPr="000C1FC0">
        <w:rPr>
          <w:rFonts w:ascii="Times New Roman" w:hAnsi="Times New Roman" w:cs="Times New Roman"/>
          <w:sz w:val="24"/>
          <w:szCs w:val="24"/>
        </w:rPr>
        <w:fldChar w:fldCharType="separate"/>
      </w:r>
    </w:p>
    <w:p w14:paraId="702B98D8" w14:textId="4D112E5F" w:rsidR="00936617" w:rsidRPr="001C705B" w:rsidRDefault="001C705B" w:rsidP="001C705B">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0C1FC0">
        <w:rPr>
          <w:rFonts w:ascii="Times New Roman" w:hAnsi="Times New Roman" w:cs="Times New Roman"/>
          <w:sz w:val="24"/>
          <w:szCs w:val="24"/>
        </w:rPr>
        <w:t xml:space="preserve">[ </w:t>
      </w:r>
      <w:r w:rsidRPr="000C1FC0">
        <w:rPr>
          <w:rFonts w:ascii="Times New Roman" w:hAnsi="Times New Roman" w:cs="Times New Roman"/>
          <w:b/>
          <w:i/>
          <w:color w:val="006600"/>
          <w:sz w:val="24"/>
          <w:szCs w:val="24"/>
        </w:rPr>
        <w:t>Если заключается Дополнительное соглашение, также включается часть:</w:t>
      </w:r>
      <w:r w:rsidRPr="000C1FC0">
        <w:rPr>
          <w:rFonts w:ascii="Times New Roman" w:hAnsi="Times New Roman" w:cs="Times New Roman"/>
          <w:sz w:val="24"/>
          <w:szCs w:val="24"/>
        </w:rPr>
        <w:t xml:space="preserve"> Настоящее Дополнительное соглашение вступает в силу &lt;</w:t>
      </w:r>
      <w:r w:rsidRPr="000C1FC0">
        <w:rPr>
          <w:rFonts w:ascii="Times New Roman" w:hAnsi="Times New Roman" w:cs="Times New Roman"/>
          <w:b/>
          <w:i/>
          <w:color w:val="006600"/>
          <w:sz w:val="24"/>
          <w:szCs w:val="24"/>
        </w:rPr>
        <w:t>указать момент вступления в силу, например:</w:t>
      </w:r>
      <w:r w:rsidRPr="000C1FC0">
        <w:rPr>
          <w:rFonts w:ascii="Times New Roman" w:hAnsi="Times New Roman" w:cs="Times New Roman"/>
          <w:sz w:val="24"/>
          <w:szCs w:val="24"/>
        </w:rPr>
        <w:t xml:space="preserve"> «с момента его подписания»&gt;, и распространяет свое действие на отношения Сторон, возникшие &lt;</w:t>
      </w:r>
      <w:r w:rsidRPr="000C1FC0">
        <w:rPr>
          <w:rFonts w:ascii="Times New Roman" w:hAnsi="Times New Roman" w:cs="Times New Roman"/>
          <w:b/>
          <w:i/>
          <w:color w:val="006600"/>
          <w:sz w:val="24"/>
          <w:szCs w:val="24"/>
        </w:rPr>
        <w:t>указывается момент, с которого стороны считаются связанными положениями Дополнительного соглашения, например:</w:t>
      </w:r>
      <w:r w:rsidRPr="000C1FC0">
        <w:rPr>
          <w:rFonts w:ascii="Times New Roman" w:hAnsi="Times New Roman" w:cs="Times New Roman"/>
          <w:sz w:val="24"/>
          <w:szCs w:val="24"/>
        </w:rPr>
        <w:t xml:space="preserve"> «с момента подписания настоящего Дополнительного соглашения», «с момента подписания первоначальной редакции Антикоррупционной политики, изменяемой настоящим Дополнительным соглашением»&gt;. ]</w:t>
      </w:r>
      <w:r w:rsidRPr="000C1FC0">
        <w:rPr>
          <w:rFonts w:ascii="Times New Roman" w:hAnsi="Times New Roman" w:cs="Times New Roman"/>
          <w:sz w:val="24"/>
          <w:szCs w:val="24"/>
        </w:rPr>
        <w:fldChar w:fldCharType="end"/>
      </w:r>
      <w:r>
        <w:rPr>
          <w:rFonts w:ascii="Times New Roman" w:eastAsia="Times New Roman" w:hAnsi="Times New Roman" w:cs="Times New Roman"/>
          <w:noProof/>
          <w:sz w:val="24"/>
          <w:szCs w:val="24"/>
          <w:lang w:eastAsia="ru-RU"/>
        </w:rPr>
        <w:t> </w:t>
      </w:r>
      <w:r>
        <w:rPr>
          <w:rFonts w:ascii="Times New Roman" w:eastAsia="Times New Roman" w:hAnsi="Times New Roman" w:cs="Times New Roman"/>
          <w:sz w:val="24"/>
          <w:szCs w:val="24"/>
          <w:lang w:eastAsia="ru-RU"/>
        </w:rPr>
        <w:fldChar w:fldCharType="end"/>
      </w:r>
      <w:bookmarkEnd w:id="23"/>
    </w:p>
    <w:p w14:paraId="524715CC" w14:textId="29B3C224" w:rsidR="00684C48" w:rsidRPr="00400F41" w:rsidRDefault="005D6EE9" w:rsidP="000C1FC0">
      <w:pPr>
        <w:tabs>
          <w:tab w:val="left" w:pos="851"/>
        </w:tabs>
        <w:spacing w:before="120" w:after="0" w:line="240" w:lineRule="auto"/>
        <w:ind w:firstLine="567"/>
        <w:jc w:val="both"/>
        <w:rPr>
          <w:rFonts w:ascii="Times New Roman" w:eastAsia="Calibri" w:hAnsi="Times New Roman" w:cs="Times New Roman"/>
          <w:sz w:val="24"/>
          <w:szCs w:val="24"/>
        </w:rPr>
      </w:pPr>
      <w:r w:rsidRPr="005D6EE9">
        <w:rPr>
          <w:rFonts w:ascii="Times New Roman" w:eastAsia="Calibri" w:hAnsi="Times New Roman" w:cs="Times New Roman"/>
          <w:sz w:val="24"/>
          <w:szCs w:val="28"/>
        </w:rPr>
        <w:fldChar w:fldCharType="begin">
          <w:ffData>
            <w:name w:val="ТекстовоеПоле13"/>
            <w:enabled/>
            <w:calcOnExit w:val="0"/>
            <w:textInput/>
          </w:ffData>
        </w:fldChar>
      </w:r>
      <w:r w:rsidRPr="005D6EE9">
        <w:rPr>
          <w:rFonts w:ascii="Times New Roman" w:eastAsia="Calibri" w:hAnsi="Times New Roman" w:cs="Times New Roman"/>
          <w:sz w:val="24"/>
          <w:szCs w:val="28"/>
        </w:rPr>
        <w:instrText xml:space="preserve"> FORMTEXT </w:instrText>
      </w:r>
      <w:r w:rsidRPr="005D6EE9">
        <w:rPr>
          <w:rFonts w:ascii="Times New Roman" w:eastAsia="Calibri" w:hAnsi="Times New Roman" w:cs="Times New Roman"/>
          <w:sz w:val="24"/>
          <w:szCs w:val="28"/>
        </w:rPr>
      </w:r>
      <w:r w:rsidRPr="005D6EE9">
        <w:rPr>
          <w:rFonts w:ascii="Times New Roman" w:eastAsia="Calibri" w:hAnsi="Times New Roman" w:cs="Times New Roman"/>
          <w:sz w:val="24"/>
          <w:szCs w:val="28"/>
        </w:rPr>
        <w:fldChar w:fldCharType="separate"/>
      </w:r>
    </w:p>
    <w:p w14:paraId="2B99B2E8" w14:textId="77777777" w:rsidR="005D6EE9" w:rsidRPr="005D6EE9" w:rsidRDefault="005D6EE9" w:rsidP="003D1955">
      <w:pPr>
        <w:adjustRightInd w:val="0"/>
        <w:spacing w:before="240" w:after="0" w:line="240" w:lineRule="auto"/>
        <w:ind w:firstLine="567"/>
        <w:jc w:val="center"/>
        <w:textAlignment w:val="baseline"/>
        <w:outlineLvl w:val="0"/>
        <w:rPr>
          <w:rFonts w:ascii="Times New Roman" w:eastAsia="Times New Roman" w:hAnsi="Times New Roman" w:cs="Times New Roman"/>
          <w:b/>
          <w:sz w:val="28"/>
          <w:szCs w:val="32"/>
          <w:lang w:eastAsia="ru-RU"/>
        </w:rPr>
      </w:pPr>
      <w:r w:rsidRPr="005D6EE9">
        <w:rPr>
          <w:rFonts w:ascii="Cambria" w:eastAsia="Calibri" w:hAnsi="Cambria" w:cs="Times New Roman"/>
          <w:b/>
          <w:noProof/>
          <w:color w:val="365F91"/>
          <w:sz w:val="32"/>
          <w:szCs w:val="28"/>
        </w:rPr>
        <w:t xml:space="preserve"> </w:t>
      </w:r>
      <w:r w:rsidRPr="005D6EE9">
        <w:rPr>
          <w:rFonts w:ascii="Times New Roman" w:eastAsia="Times New Roman" w:hAnsi="Times New Roman" w:cs="Times New Roman"/>
          <w:b/>
          <w:sz w:val="28"/>
          <w:szCs w:val="32"/>
          <w:lang w:eastAsia="ru-RU"/>
        </w:rPr>
        <w:t>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668"/>
      </w:tblGrid>
      <w:tr w:rsidR="005D6EE9" w:rsidRPr="005D6EE9" w14:paraId="437E0200" w14:textId="77777777" w:rsidTr="005D6EE9">
        <w:trPr>
          <w:trHeight w:val="861"/>
        </w:trPr>
        <w:tc>
          <w:tcPr>
            <w:tcW w:w="4785" w:type="dxa"/>
            <w:tcBorders>
              <w:top w:val="single" w:sz="4" w:space="0" w:color="auto"/>
              <w:left w:val="single" w:sz="4" w:space="0" w:color="auto"/>
              <w:bottom w:val="single" w:sz="4" w:space="0" w:color="auto"/>
              <w:right w:val="single" w:sz="4" w:space="0" w:color="auto"/>
            </w:tcBorders>
            <w:hideMark/>
          </w:tcPr>
          <w:p w14:paraId="42714067" w14:textId="23F51FBF" w:rsidR="005D6EE9" w:rsidRPr="005D6EE9" w:rsidRDefault="00772FB7" w:rsidP="005D6EE9">
            <w:pPr>
              <w:widowControl w:val="0"/>
              <w:adjustRightInd w:val="0"/>
              <w:spacing w:after="0" w:line="240" w:lineRule="auto"/>
              <w:jc w:val="both"/>
              <w:textAlignment w:val="baseline"/>
              <w:rPr>
                <w:rFonts w:ascii="Times New Roman" w:eastAsia="Times New Roman" w:hAnsi="Times New Roman" w:cs="Times New Roman"/>
                <w:sz w:val="24"/>
                <w:szCs w:val="24"/>
                <w:lang w:eastAsia="ru-RU"/>
              </w:rPr>
            </w:pPr>
            <w:r w:rsidRPr="00772FB7">
              <w:rPr>
                <w:rFonts w:ascii="Times New Roman" w:eastAsia="Times New Roman" w:hAnsi="Times New Roman" w:cs="Times New Roman"/>
                <w:b/>
                <w:sz w:val="24"/>
                <w:szCs w:val="24"/>
                <w:u w:val="single"/>
                <w:lang w:eastAsia="ru-RU"/>
              </w:rPr>
              <w:t>Юр</w:t>
            </w:r>
            <w:r>
              <w:rPr>
                <w:rFonts w:ascii="Times New Roman" w:eastAsia="Times New Roman" w:hAnsi="Times New Roman" w:cs="Times New Roman"/>
                <w:b/>
                <w:sz w:val="24"/>
                <w:szCs w:val="24"/>
                <w:u w:val="single"/>
                <w:lang w:eastAsia="ru-RU"/>
              </w:rPr>
              <w:t>.</w:t>
            </w:r>
            <w:r w:rsidRPr="00772FB7">
              <w:rPr>
                <w:rFonts w:ascii="Times New Roman" w:eastAsia="Times New Roman" w:hAnsi="Times New Roman" w:cs="Times New Roman"/>
                <w:b/>
                <w:sz w:val="24"/>
                <w:szCs w:val="24"/>
                <w:u w:val="single"/>
                <w:lang w:eastAsia="ru-RU"/>
              </w:rPr>
              <w:t>Лицо Предприятия</w:t>
            </w:r>
            <w:r w:rsidR="005D6EE9" w:rsidRPr="005D6EE9">
              <w:rPr>
                <w:rFonts w:ascii="Times New Roman" w:eastAsia="Times New Roman" w:hAnsi="Times New Roman" w:cs="Times New Roman"/>
                <w:sz w:val="24"/>
                <w:szCs w:val="24"/>
                <w:lang w:eastAsia="ru-RU"/>
              </w:rPr>
              <w:t>:</w:t>
            </w:r>
          </w:p>
          <w:p w14:paraId="0DC08C42" w14:textId="77777777" w:rsidR="005D6EE9" w:rsidRPr="005D6EE9" w:rsidRDefault="005D6EE9" w:rsidP="005D6EE9">
            <w:pPr>
              <w:widowControl w:val="0"/>
              <w:adjustRightInd w:val="0"/>
              <w:spacing w:after="0" w:line="240" w:lineRule="auto"/>
              <w:jc w:val="both"/>
              <w:textAlignment w:val="baseline"/>
              <w:rPr>
                <w:rFonts w:ascii="Times New Roman" w:eastAsia="Times New Roman" w:hAnsi="Times New Roman" w:cs="Times New Roman"/>
                <w:b/>
                <w:sz w:val="24"/>
                <w:szCs w:val="24"/>
                <w:lang w:eastAsia="ru-RU"/>
              </w:rPr>
            </w:pPr>
            <w:r w:rsidRPr="005D6EE9">
              <w:rPr>
                <w:rFonts w:ascii="Times New Roman" w:eastAsia="Times New Roman" w:hAnsi="Times New Roman" w:cs="Times New Roman"/>
                <w:b/>
                <w:sz w:val="24"/>
                <w:szCs w:val="24"/>
                <w:lang w:eastAsia="ru-RU"/>
              </w:rPr>
              <w:t xml:space="preserve"> ______________________/</w:t>
            </w:r>
            <w:r w:rsidRPr="005D6EE9">
              <w:rPr>
                <w:rFonts w:ascii="Times New Roman" w:eastAsia="Times New Roman" w:hAnsi="Times New Roman" w:cs="Times New Roman"/>
                <w:sz w:val="24"/>
                <w:szCs w:val="24"/>
                <w:lang w:eastAsia="ru-RU"/>
              </w:rPr>
              <w:fldChar w:fldCharType="begin">
                <w:ffData>
                  <w:name w:val="ТекстовоеПоле80"/>
                  <w:enabled/>
                  <w:calcOnExit w:val="0"/>
                  <w:textInput>
                    <w:default w:val="____"/>
                  </w:textInput>
                </w:ffData>
              </w:fldChar>
            </w:r>
            <w:r w:rsidRPr="005D6EE9">
              <w:rPr>
                <w:rFonts w:ascii="Times New Roman" w:eastAsia="Times New Roman" w:hAnsi="Times New Roman" w:cs="Times New Roman"/>
                <w:sz w:val="24"/>
                <w:szCs w:val="24"/>
                <w:lang w:eastAsia="ru-RU"/>
              </w:rPr>
              <w:instrText xml:space="preserve"> FORMTEXT </w:instrText>
            </w:r>
            <w:r w:rsidRPr="005D6EE9">
              <w:rPr>
                <w:rFonts w:ascii="Times New Roman" w:eastAsia="Times New Roman" w:hAnsi="Times New Roman" w:cs="Times New Roman"/>
                <w:sz w:val="24"/>
                <w:szCs w:val="24"/>
                <w:lang w:eastAsia="ru-RU"/>
              </w:rPr>
            </w:r>
            <w:r w:rsidRPr="005D6EE9">
              <w:rPr>
                <w:rFonts w:ascii="Times New Roman" w:eastAsia="Times New Roman" w:hAnsi="Times New Roman" w:cs="Times New Roman"/>
                <w:sz w:val="24"/>
                <w:szCs w:val="24"/>
                <w:lang w:eastAsia="ru-RU"/>
              </w:rPr>
              <w:fldChar w:fldCharType="separate"/>
            </w:r>
            <w:r w:rsidRPr="005D6EE9">
              <w:rPr>
                <w:rFonts w:ascii="Times New Roman" w:eastAsia="Times New Roman" w:hAnsi="Times New Roman" w:cs="Times New Roman"/>
                <w:noProof/>
                <w:sz w:val="24"/>
                <w:szCs w:val="24"/>
                <w:lang w:eastAsia="ru-RU"/>
              </w:rPr>
              <w:t>____</w:t>
            </w:r>
            <w:r w:rsidRPr="005D6EE9">
              <w:rPr>
                <w:rFonts w:ascii="Times New Roman" w:eastAsia="Times New Roman" w:hAnsi="Times New Roman" w:cs="Times New Roman"/>
                <w:sz w:val="24"/>
                <w:szCs w:val="24"/>
                <w:lang w:eastAsia="ru-RU"/>
              </w:rPr>
              <w:fldChar w:fldCharType="end"/>
            </w:r>
            <w:r w:rsidRPr="005D6EE9">
              <w:rPr>
                <w:rFonts w:ascii="Times New Roman" w:eastAsia="Times New Roman" w:hAnsi="Times New Roman" w:cs="Times New Roman"/>
                <w:b/>
                <w:sz w:val="24"/>
                <w:szCs w:val="24"/>
                <w:lang w:eastAsia="ru-RU"/>
              </w:rPr>
              <w:t>/</w:t>
            </w:r>
          </w:p>
        </w:tc>
        <w:tc>
          <w:tcPr>
            <w:tcW w:w="4786" w:type="dxa"/>
            <w:tcBorders>
              <w:top w:val="single" w:sz="4" w:space="0" w:color="auto"/>
              <w:left w:val="single" w:sz="4" w:space="0" w:color="auto"/>
              <w:bottom w:val="single" w:sz="4" w:space="0" w:color="auto"/>
              <w:right w:val="single" w:sz="4" w:space="0" w:color="auto"/>
            </w:tcBorders>
            <w:hideMark/>
          </w:tcPr>
          <w:p w14:paraId="2ED1757A" w14:textId="77777777" w:rsidR="005D6EE9" w:rsidRPr="005D6EE9" w:rsidRDefault="005D6EE9" w:rsidP="005D6EE9">
            <w:pPr>
              <w:widowControl w:val="0"/>
              <w:adjustRightInd w:val="0"/>
              <w:spacing w:after="0" w:line="240" w:lineRule="auto"/>
              <w:jc w:val="both"/>
              <w:textAlignment w:val="baseline"/>
              <w:rPr>
                <w:rFonts w:ascii="Times New Roman" w:eastAsia="Times New Roman" w:hAnsi="Times New Roman" w:cs="Times New Roman"/>
                <w:b/>
                <w:sz w:val="24"/>
                <w:szCs w:val="24"/>
                <w:lang w:val="en-US" w:eastAsia="ru-RU"/>
              </w:rPr>
            </w:pPr>
            <w:r w:rsidRPr="005D6EE9">
              <w:rPr>
                <w:rFonts w:ascii="Times New Roman" w:eastAsia="Times New Roman" w:hAnsi="Times New Roman" w:cs="Times New Roman"/>
                <w:b/>
                <w:sz w:val="24"/>
                <w:szCs w:val="24"/>
                <w:lang w:eastAsia="ru-RU"/>
              </w:rPr>
              <w:t xml:space="preserve"> </w:t>
            </w:r>
            <w:r w:rsidRPr="005D6EE9">
              <w:rPr>
                <w:rFonts w:ascii="Times New Roman" w:eastAsia="Times New Roman" w:hAnsi="Times New Roman" w:cs="Times New Roman"/>
                <w:b/>
                <w:sz w:val="24"/>
                <w:szCs w:val="24"/>
                <w:u w:val="single"/>
                <w:lang w:eastAsia="ru-RU"/>
              </w:rPr>
              <w:t>Контрагент</w:t>
            </w:r>
            <w:r w:rsidRPr="005D6EE9">
              <w:rPr>
                <w:rFonts w:ascii="Times New Roman" w:eastAsia="Times New Roman" w:hAnsi="Times New Roman" w:cs="Times New Roman"/>
                <w:b/>
                <w:sz w:val="24"/>
                <w:szCs w:val="24"/>
                <w:lang w:eastAsia="ru-RU"/>
              </w:rPr>
              <w:t>:</w:t>
            </w:r>
          </w:p>
          <w:p w14:paraId="34949752" w14:textId="77777777" w:rsidR="005D6EE9" w:rsidRPr="005D6EE9" w:rsidRDefault="005D6EE9" w:rsidP="005D6EE9">
            <w:pPr>
              <w:widowControl w:val="0"/>
              <w:adjustRightInd w:val="0"/>
              <w:spacing w:after="0" w:line="240" w:lineRule="auto"/>
              <w:jc w:val="both"/>
              <w:textAlignment w:val="baseline"/>
              <w:rPr>
                <w:rFonts w:ascii="Times New Roman" w:eastAsia="Times New Roman" w:hAnsi="Times New Roman" w:cs="Times New Roman"/>
                <w:b/>
                <w:sz w:val="24"/>
                <w:szCs w:val="24"/>
                <w:lang w:eastAsia="ru-RU"/>
              </w:rPr>
            </w:pPr>
            <w:r w:rsidRPr="005D6EE9">
              <w:rPr>
                <w:rFonts w:ascii="Times New Roman" w:eastAsia="Times New Roman" w:hAnsi="Times New Roman" w:cs="Times New Roman"/>
                <w:b/>
                <w:sz w:val="24"/>
                <w:szCs w:val="24"/>
                <w:lang w:eastAsia="ru-RU"/>
              </w:rPr>
              <w:t>_____________________/</w:t>
            </w:r>
            <w:r w:rsidRPr="005D6EE9">
              <w:rPr>
                <w:rFonts w:ascii="Times New Roman" w:eastAsia="Times New Roman" w:hAnsi="Times New Roman" w:cs="Times New Roman"/>
                <w:sz w:val="24"/>
                <w:szCs w:val="24"/>
                <w:lang w:eastAsia="ru-RU"/>
              </w:rPr>
              <w:fldChar w:fldCharType="begin">
                <w:ffData>
                  <w:name w:val="ТекстовоеПоле80"/>
                  <w:enabled/>
                  <w:calcOnExit w:val="0"/>
                  <w:textInput>
                    <w:default w:val="____"/>
                  </w:textInput>
                </w:ffData>
              </w:fldChar>
            </w:r>
            <w:r w:rsidRPr="005D6EE9">
              <w:rPr>
                <w:rFonts w:ascii="Times New Roman" w:eastAsia="Times New Roman" w:hAnsi="Times New Roman" w:cs="Times New Roman"/>
                <w:sz w:val="24"/>
                <w:szCs w:val="24"/>
                <w:lang w:eastAsia="ru-RU"/>
              </w:rPr>
              <w:instrText xml:space="preserve"> FORMTEXT </w:instrText>
            </w:r>
            <w:r w:rsidRPr="005D6EE9">
              <w:rPr>
                <w:rFonts w:ascii="Times New Roman" w:eastAsia="Times New Roman" w:hAnsi="Times New Roman" w:cs="Times New Roman"/>
                <w:sz w:val="24"/>
                <w:szCs w:val="24"/>
                <w:lang w:eastAsia="ru-RU"/>
              </w:rPr>
            </w:r>
            <w:r w:rsidRPr="005D6EE9">
              <w:rPr>
                <w:rFonts w:ascii="Times New Roman" w:eastAsia="Times New Roman" w:hAnsi="Times New Roman" w:cs="Times New Roman"/>
                <w:sz w:val="24"/>
                <w:szCs w:val="24"/>
                <w:lang w:eastAsia="ru-RU"/>
              </w:rPr>
              <w:fldChar w:fldCharType="separate"/>
            </w:r>
            <w:r w:rsidRPr="005D6EE9">
              <w:rPr>
                <w:rFonts w:ascii="Times New Roman" w:eastAsia="Times New Roman" w:hAnsi="Times New Roman" w:cs="Times New Roman"/>
                <w:noProof/>
                <w:sz w:val="24"/>
                <w:szCs w:val="24"/>
                <w:lang w:eastAsia="ru-RU"/>
              </w:rPr>
              <w:t>____</w:t>
            </w:r>
            <w:r w:rsidRPr="005D6EE9">
              <w:rPr>
                <w:rFonts w:ascii="Times New Roman" w:eastAsia="Times New Roman" w:hAnsi="Times New Roman" w:cs="Times New Roman"/>
                <w:sz w:val="24"/>
                <w:szCs w:val="24"/>
                <w:lang w:eastAsia="ru-RU"/>
              </w:rPr>
              <w:fldChar w:fldCharType="end"/>
            </w:r>
            <w:r w:rsidRPr="005D6EE9">
              <w:rPr>
                <w:rFonts w:ascii="Times New Roman" w:eastAsia="Times New Roman" w:hAnsi="Times New Roman" w:cs="Times New Roman"/>
                <w:b/>
                <w:sz w:val="24"/>
                <w:szCs w:val="24"/>
                <w:lang w:eastAsia="ru-RU"/>
              </w:rPr>
              <w:t>/</w:t>
            </w:r>
          </w:p>
        </w:tc>
      </w:tr>
    </w:tbl>
    <w:p w14:paraId="541F9257" w14:textId="77777777" w:rsidR="002A5E0D" w:rsidRPr="00DE0922" w:rsidRDefault="005D6EE9" w:rsidP="005D6EE9">
      <w:pPr>
        <w:widowControl w:val="0"/>
        <w:adjustRightInd w:val="0"/>
        <w:spacing w:before="240" w:after="0" w:line="240" w:lineRule="auto"/>
        <w:jc w:val="center"/>
        <w:textAlignment w:val="baseline"/>
        <w:rPr>
          <w:rFonts w:ascii="Times New Roman" w:hAnsi="Times New Roman" w:cs="Times New Roman"/>
          <w:sz w:val="24"/>
          <w:szCs w:val="24"/>
        </w:rPr>
      </w:pPr>
      <w:r w:rsidRPr="005D6EE9">
        <w:rPr>
          <w:rFonts w:ascii="Times New Roman" w:eastAsia="Calibri" w:hAnsi="Times New Roman" w:cs="Times New Roman"/>
          <w:noProof/>
          <w:sz w:val="24"/>
          <w:szCs w:val="28"/>
        </w:rPr>
        <w:t> </w:t>
      </w:r>
      <w:r w:rsidRPr="005D6EE9">
        <w:rPr>
          <w:rFonts w:ascii="Times New Roman" w:eastAsia="Calibri" w:hAnsi="Times New Roman" w:cs="Times New Roman"/>
          <w:sz w:val="24"/>
          <w:szCs w:val="28"/>
        </w:rPr>
        <w:fldChar w:fldCharType="end"/>
      </w:r>
    </w:p>
    <w:sectPr w:rsidR="002A5E0D" w:rsidRPr="00DE0922">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6B8D5D" w14:textId="77777777" w:rsidR="00B76BF4" w:rsidRDefault="00B76BF4" w:rsidP="00DE0922">
      <w:pPr>
        <w:spacing w:after="0" w:line="240" w:lineRule="auto"/>
      </w:pPr>
      <w:r>
        <w:separator/>
      </w:r>
    </w:p>
  </w:endnote>
  <w:endnote w:type="continuationSeparator" w:id="0">
    <w:p w14:paraId="0788E519" w14:textId="77777777" w:rsidR="00B76BF4" w:rsidRDefault="00B76BF4" w:rsidP="00DE0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5966971"/>
      <w:docPartObj>
        <w:docPartGallery w:val="Page Numbers (Bottom of Page)"/>
        <w:docPartUnique/>
      </w:docPartObj>
    </w:sdtPr>
    <w:sdtContent>
      <w:p w14:paraId="7F2DD049" w14:textId="69869B0E" w:rsidR="00B76BF4" w:rsidRDefault="00B76BF4">
        <w:pPr>
          <w:pStyle w:val="ab"/>
          <w:jc w:val="right"/>
        </w:pPr>
        <w:r>
          <w:fldChar w:fldCharType="begin"/>
        </w:r>
        <w:r>
          <w:instrText>PAGE   \* MERGEFORMAT</w:instrText>
        </w:r>
        <w:r>
          <w:fldChar w:fldCharType="separate"/>
        </w:r>
        <w:r w:rsidR="001C3804">
          <w:rPr>
            <w:noProof/>
          </w:rPr>
          <w:t>1</w:t>
        </w:r>
        <w:r>
          <w:fldChar w:fldCharType="end"/>
        </w:r>
      </w:p>
    </w:sdtContent>
  </w:sdt>
  <w:p w14:paraId="55FA6541" w14:textId="77777777" w:rsidR="00B76BF4" w:rsidRPr="00596EBE" w:rsidRDefault="00B76BF4" w:rsidP="00596EBE">
    <w:pPr>
      <w:widowControl w:val="0"/>
      <w:tabs>
        <w:tab w:val="center" w:pos="4677"/>
        <w:tab w:val="right" w:pos="9355"/>
      </w:tabs>
      <w:adjustRightInd w:val="0"/>
      <w:spacing w:after="0" w:line="0" w:lineRule="atLeast"/>
      <w:jc w:val="both"/>
      <w:textAlignment w:val="baseline"/>
      <w:rPr>
        <w:rFonts w:ascii="Cambria" w:eastAsia="Times New Roman" w:hAnsi="Cambria" w:cs="Times New Roman"/>
        <w:szCs w:val="24"/>
        <w:lang w:eastAsia="ru-RU"/>
      </w:rPr>
    </w:pPr>
    <w:r w:rsidRPr="00596EBE">
      <w:rPr>
        <w:rFonts w:ascii="Cambria" w:eastAsia="Times New Roman" w:hAnsi="Cambria" w:cs="Times New Roman"/>
        <w:szCs w:val="24"/>
        <w:lang w:eastAsia="ru-RU"/>
      </w:rPr>
      <w:t>Юр.Лицо Предприятия: ___________________                      Контрагент: ___________________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7EA00" w14:textId="77777777" w:rsidR="00B76BF4" w:rsidRDefault="00B76BF4" w:rsidP="00DE0922">
      <w:pPr>
        <w:spacing w:after="0" w:line="240" w:lineRule="auto"/>
      </w:pPr>
      <w:r>
        <w:separator/>
      </w:r>
    </w:p>
  </w:footnote>
  <w:footnote w:type="continuationSeparator" w:id="0">
    <w:p w14:paraId="11AF63E7" w14:textId="77777777" w:rsidR="00B76BF4" w:rsidRDefault="00B76BF4" w:rsidP="00DE09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D21C1"/>
    <w:multiLevelType w:val="hybridMultilevel"/>
    <w:tmpl w:val="3D86C9A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1C566EA"/>
    <w:multiLevelType w:val="hybridMultilevel"/>
    <w:tmpl w:val="BD002F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9C979FE"/>
    <w:multiLevelType w:val="hybridMultilevel"/>
    <w:tmpl w:val="CD944C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AEF4D5D"/>
    <w:multiLevelType w:val="hybridMultilevel"/>
    <w:tmpl w:val="42B0D60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31F42535"/>
    <w:multiLevelType w:val="multilevel"/>
    <w:tmpl w:val="3BA8F270"/>
    <w:lvl w:ilvl="0">
      <w:start w:val="1"/>
      <w:numFmt w:val="decimal"/>
      <w:lvlText w:val="%1."/>
      <w:lvlJc w:val="left"/>
      <w:pPr>
        <w:ind w:left="1571" w:hanging="360"/>
      </w:pPr>
      <w:rPr>
        <w:rFonts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5" w15:restartNumberingAfterBreak="0">
    <w:nsid w:val="3B10235F"/>
    <w:multiLevelType w:val="hybridMultilevel"/>
    <w:tmpl w:val="63E49E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F88123B"/>
    <w:multiLevelType w:val="hybridMultilevel"/>
    <w:tmpl w:val="36769F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77104A4"/>
    <w:multiLevelType w:val="hybridMultilevel"/>
    <w:tmpl w:val="8A0687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C8C5809"/>
    <w:multiLevelType w:val="hybridMultilevel"/>
    <w:tmpl w:val="091A9520"/>
    <w:lvl w:ilvl="0" w:tplc="51B4BAC0">
      <w:start w:val="1"/>
      <w:numFmt w:val="decimal"/>
      <w:lvlText w:val="2.1.1.%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6185687C"/>
    <w:multiLevelType w:val="hybridMultilevel"/>
    <w:tmpl w:val="61FC6D1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62867B6E"/>
    <w:multiLevelType w:val="hybridMultilevel"/>
    <w:tmpl w:val="14461046"/>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9"/>
  </w:num>
  <w:num w:numId="2">
    <w:abstractNumId w:val="8"/>
  </w:num>
  <w:num w:numId="3">
    <w:abstractNumId w:val="4"/>
  </w:num>
  <w:num w:numId="4">
    <w:abstractNumId w:val="1"/>
  </w:num>
  <w:num w:numId="5">
    <w:abstractNumId w:val="10"/>
  </w:num>
  <w:num w:numId="6">
    <w:abstractNumId w:val="7"/>
  </w:num>
  <w:num w:numId="7">
    <w:abstractNumId w:val="3"/>
  </w:num>
  <w:num w:numId="8">
    <w:abstractNumId w:val="0"/>
  </w:num>
  <w:num w:numId="9">
    <w:abstractNumId w:val="6"/>
  </w:num>
  <w:num w:numId="10">
    <w:abstractNumId w:val="2"/>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ocumentProtection w:edit="forms" w:enforcement="1" w:cryptProviderType="rsaAES" w:cryptAlgorithmClass="hash" w:cryptAlgorithmType="typeAny" w:cryptAlgorithmSid="14" w:cryptSpinCount="100000" w:hash="0I/SAZSDdYZg1ZoTy+0ecwTYHY0J2cahhPKi+yt2apG+771ErtiF+P/s8yMeb4d4ivbLIfCOZeO4A3d6SdRInQ==" w:salt="fCbxbnCdiItiGhTtHN7IL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1A6"/>
    <w:rsid w:val="00003520"/>
    <w:rsid w:val="00003611"/>
    <w:rsid w:val="00006DA4"/>
    <w:rsid w:val="0002011E"/>
    <w:rsid w:val="00024607"/>
    <w:rsid w:val="00024742"/>
    <w:rsid w:val="000252D9"/>
    <w:rsid w:val="00026916"/>
    <w:rsid w:val="00027EA0"/>
    <w:rsid w:val="00031955"/>
    <w:rsid w:val="00033135"/>
    <w:rsid w:val="00034620"/>
    <w:rsid w:val="00040698"/>
    <w:rsid w:val="00044F0C"/>
    <w:rsid w:val="000461BE"/>
    <w:rsid w:val="00047714"/>
    <w:rsid w:val="00053CE7"/>
    <w:rsid w:val="00054609"/>
    <w:rsid w:val="000607E0"/>
    <w:rsid w:val="000651B0"/>
    <w:rsid w:val="00067460"/>
    <w:rsid w:val="0007363D"/>
    <w:rsid w:val="00081E7B"/>
    <w:rsid w:val="000904AA"/>
    <w:rsid w:val="00092D22"/>
    <w:rsid w:val="000A1FB5"/>
    <w:rsid w:val="000A6A94"/>
    <w:rsid w:val="000B198E"/>
    <w:rsid w:val="000B22DF"/>
    <w:rsid w:val="000B24F7"/>
    <w:rsid w:val="000B2999"/>
    <w:rsid w:val="000B3281"/>
    <w:rsid w:val="000B6D6A"/>
    <w:rsid w:val="000C1FC0"/>
    <w:rsid w:val="000C214C"/>
    <w:rsid w:val="000C3F33"/>
    <w:rsid w:val="000C6EB9"/>
    <w:rsid w:val="000C76A2"/>
    <w:rsid w:val="000D08BA"/>
    <w:rsid w:val="000D35D5"/>
    <w:rsid w:val="000E12ED"/>
    <w:rsid w:val="000E290F"/>
    <w:rsid w:val="000E2CE4"/>
    <w:rsid w:val="000E345A"/>
    <w:rsid w:val="000E75AB"/>
    <w:rsid w:val="000F287A"/>
    <w:rsid w:val="000F2D46"/>
    <w:rsid w:val="000F3FE4"/>
    <w:rsid w:val="001045D1"/>
    <w:rsid w:val="001105C9"/>
    <w:rsid w:val="00116F78"/>
    <w:rsid w:val="00117738"/>
    <w:rsid w:val="00121A77"/>
    <w:rsid w:val="0012387E"/>
    <w:rsid w:val="0012585D"/>
    <w:rsid w:val="001259DB"/>
    <w:rsid w:val="00131851"/>
    <w:rsid w:val="0014201D"/>
    <w:rsid w:val="00143FA9"/>
    <w:rsid w:val="0015115B"/>
    <w:rsid w:val="001529E3"/>
    <w:rsid w:val="00153B82"/>
    <w:rsid w:val="00153C31"/>
    <w:rsid w:val="00163954"/>
    <w:rsid w:val="00163F7F"/>
    <w:rsid w:val="00167395"/>
    <w:rsid w:val="001749BB"/>
    <w:rsid w:val="00187F55"/>
    <w:rsid w:val="001907E6"/>
    <w:rsid w:val="00192181"/>
    <w:rsid w:val="001921D1"/>
    <w:rsid w:val="001A15A7"/>
    <w:rsid w:val="001A3B3F"/>
    <w:rsid w:val="001A5A08"/>
    <w:rsid w:val="001A5C66"/>
    <w:rsid w:val="001B06A2"/>
    <w:rsid w:val="001B092B"/>
    <w:rsid w:val="001B195A"/>
    <w:rsid w:val="001B2495"/>
    <w:rsid w:val="001C10C7"/>
    <w:rsid w:val="001C3804"/>
    <w:rsid w:val="001C48A1"/>
    <w:rsid w:val="001C598E"/>
    <w:rsid w:val="001C705B"/>
    <w:rsid w:val="001C7213"/>
    <w:rsid w:val="001C7DE8"/>
    <w:rsid w:val="001D099B"/>
    <w:rsid w:val="001D2105"/>
    <w:rsid w:val="001D2457"/>
    <w:rsid w:val="001D7778"/>
    <w:rsid w:val="001D7A9A"/>
    <w:rsid w:val="001E0116"/>
    <w:rsid w:val="001E3630"/>
    <w:rsid w:val="001E7205"/>
    <w:rsid w:val="001E73E5"/>
    <w:rsid w:val="001F07BC"/>
    <w:rsid w:val="001F36A9"/>
    <w:rsid w:val="001F386F"/>
    <w:rsid w:val="002030D3"/>
    <w:rsid w:val="0020386A"/>
    <w:rsid w:val="00205F16"/>
    <w:rsid w:val="002130C9"/>
    <w:rsid w:val="0021725F"/>
    <w:rsid w:val="002240FF"/>
    <w:rsid w:val="0022519C"/>
    <w:rsid w:val="002328AE"/>
    <w:rsid w:val="002414F8"/>
    <w:rsid w:val="00245DEB"/>
    <w:rsid w:val="00252DC3"/>
    <w:rsid w:val="00255DA3"/>
    <w:rsid w:val="0026189C"/>
    <w:rsid w:val="002638E2"/>
    <w:rsid w:val="00266216"/>
    <w:rsid w:val="002679AC"/>
    <w:rsid w:val="00274A67"/>
    <w:rsid w:val="00275825"/>
    <w:rsid w:val="00275BCF"/>
    <w:rsid w:val="002770DD"/>
    <w:rsid w:val="00282C55"/>
    <w:rsid w:val="002838C5"/>
    <w:rsid w:val="00283C6E"/>
    <w:rsid w:val="00284D05"/>
    <w:rsid w:val="00286584"/>
    <w:rsid w:val="002914B7"/>
    <w:rsid w:val="00292ECB"/>
    <w:rsid w:val="002951C7"/>
    <w:rsid w:val="00297D71"/>
    <w:rsid w:val="002A4040"/>
    <w:rsid w:val="002A5E0D"/>
    <w:rsid w:val="002A7D08"/>
    <w:rsid w:val="002A7E13"/>
    <w:rsid w:val="002B1E26"/>
    <w:rsid w:val="002B26AD"/>
    <w:rsid w:val="002C1546"/>
    <w:rsid w:val="002C1D01"/>
    <w:rsid w:val="002C3A65"/>
    <w:rsid w:val="002D1002"/>
    <w:rsid w:val="002D781F"/>
    <w:rsid w:val="002D790F"/>
    <w:rsid w:val="002E2DD0"/>
    <w:rsid w:val="002F4AF0"/>
    <w:rsid w:val="002F5C7B"/>
    <w:rsid w:val="002F5FB1"/>
    <w:rsid w:val="003037BF"/>
    <w:rsid w:val="00310E86"/>
    <w:rsid w:val="003140B6"/>
    <w:rsid w:val="00314E52"/>
    <w:rsid w:val="0031628B"/>
    <w:rsid w:val="003175AA"/>
    <w:rsid w:val="0032048B"/>
    <w:rsid w:val="00321E4F"/>
    <w:rsid w:val="00331640"/>
    <w:rsid w:val="00341763"/>
    <w:rsid w:val="00341E5E"/>
    <w:rsid w:val="003464E4"/>
    <w:rsid w:val="003504FB"/>
    <w:rsid w:val="00355E62"/>
    <w:rsid w:val="0035786B"/>
    <w:rsid w:val="00360EE8"/>
    <w:rsid w:val="00363482"/>
    <w:rsid w:val="003642A6"/>
    <w:rsid w:val="00365EE6"/>
    <w:rsid w:val="00366ABC"/>
    <w:rsid w:val="003755AD"/>
    <w:rsid w:val="0037567D"/>
    <w:rsid w:val="0038129B"/>
    <w:rsid w:val="00382065"/>
    <w:rsid w:val="00390AFB"/>
    <w:rsid w:val="00393B65"/>
    <w:rsid w:val="00394151"/>
    <w:rsid w:val="003A2B89"/>
    <w:rsid w:val="003A54F0"/>
    <w:rsid w:val="003A58AD"/>
    <w:rsid w:val="003A5BC2"/>
    <w:rsid w:val="003A5C10"/>
    <w:rsid w:val="003A5F8C"/>
    <w:rsid w:val="003A6636"/>
    <w:rsid w:val="003A687E"/>
    <w:rsid w:val="003A7DAA"/>
    <w:rsid w:val="003B0D19"/>
    <w:rsid w:val="003B3882"/>
    <w:rsid w:val="003B4B9B"/>
    <w:rsid w:val="003B601B"/>
    <w:rsid w:val="003C1AA7"/>
    <w:rsid w:val="003C2A99"/>
    <w:rsid w:val="003C4255"/>
    <w:rsid w:val="003C42AF"/>
    <w:rsid w:val="003C588F"/>
    <w:rsid w:val="003D1955"/>
    <w:rsid w:val="003D1B67"/>
    <w:rsid w:val="003D297A"/>
    <w:rsid w:val="003D2BD4"/>
    <w:rsid w:val="003D33D2"/>
    <w:rsid w:val="003D38B6"/>
    <w:rsid w:val="003D4113"/>
    <w:rsid w:val="003D7E08"/>
    <w:rsid w:val="003D7E0A"/>
    <w:rsid w:val="003E284C"/>
    <w:rsid w:val="003E4395"/>
    <w:rsid w:val="003E5464"/>
    <w:rsid w:val="003F00F9"/>
    <w:rsid w:val="003F1F9F"/>
    <w:rsid w:val="003F3A7A"/>
    <w:rsid w:val="003F3F51"/>
    <w:rsid w:val="003F5B7F"/>
    <w:rsid w:val="00400F41"/>
    <w:rsid w:val="0040120D"/>
    <w:rsid w:val="00402831"/>
    <w:rsid w:val="00407E5B"/>
    <w:rsid w:val="004123A7"/>
    <w:rsid w:val="004143A8"/>
    <w:rsid w:val="0042024E"/>
    <w:rsid w:val="004231C6"/>
    <w:rsid w:val="004304D4"/>
    <w:rsid w:val="00432B83"/>
    <w:rsid w:val="00433FC2"/>
    <w:rsid w:val="00440BA6"/>
    <w:rsid w:val="00445547"/>
    <w:rsid w:val="0045042F"/>
    <w:rsid w:val="0045072B"/>
    <w:rsid w:val="004523BD"/>
    <w:rsid w:val="00455C57"/>
    <w:rsid w:val="00457CA6"/>
    <w:rsid w:val="004606EF"/>
    <w:rsid w:val="004612E1"/>
    <w:rsid w:val="0046160C"/>
    <w:rsid w:val="00463D89"/>
    <w:rsid w:val="004713A6"/>
    <w:rsid w:val="00473113"/>
    <w:rsid w:val="004768BC"/>
    <w:rsid w:val="00477007"/>
    <w:rsid w:val="0048187D"/>
    <w:rsid w:val="0048259E"/>
    <w:rsid w:val="00484A70"/>
    <w:rsid w:val="00485FFC"/>
    <w:rsid w:val="00491996"/>
    <w:rsid w:val="0049382A"/>
    <w:rsid w:val="004976BE"/>
    <w:rsid w:val="004A338B"/>
    <w:rsid w:val="004A43D9"/>
    <w:rsid w:val="004A5C6D"/>
    <w:rsid w:val="004C3294"/>
    <w:rsid w:val="004D4F93"/>
    <w:rsid w:val="004E1A80"/>
    <w:rsid w:val="004E255E"/>
    <w:rsid w:val="004E5460"/>
    <w:rsid w:val="004E641C"/>
    <w:rsid w:val="004E7081"/>
    <w:rsid w:val="004F28D4"/>
    <w:rsid w:val="004F65F7"/>
    <w:rsid w:val="004F6920"/>
    <w:rsid w:val="00500365"/>
    <w:rsid w:val="0050270E"/>
    <w:rsid w:val="00505CCF"/>
    <w:rsid w:val="00506B96"/>
    <w:rsid w:val="00507257"/>
    <w:rsid w:val="00512AB5"/>
    <w:rsid w:val="00513F86"/>
    <w:rsid w:val="00516371"/>
    <w:rsid w:val="00522842"/>
    <w:rsid w:val="00524FF4"/>
    <w:rsid w:val="00527C11"/>
    <w:rsid w:val="005309E3"/>
    <w:rsid w:val="00533AF7"/>
    <w:rsid w:val="00535BEB"/>
    <w:rsid w:val="00536635"/>
    <w:rsid w:val="00537073"/>
    <w:rsid w:val="00541674"/>
    <w:rsid w:val="005459BC"/>
    <w:rsid w:val="005463B9"/>
    <w:rsid w:val="005474D0"/>
    <w:rsid w:val="0055044C"/>
    <w:rsid w:val="00551E7B"/>
    <w:rsid w:val="00553726"/>
    <w:rsid w:val="00555712"/>
    <w:rsid w:val="00556DE3"/>
    <w:rsid w:val="00561333"/>
    <w:rsid w:val="005614AA"/>
    <w:rsid w:val="00561BBF"/>
    <w:rsid w:val="00563357"/>
    <w:rsid w:val="00566EF8"/>
    <w:rsid w:val="00577D32"/>
    <w:rsid w:val="00580D68"/>
    <w:rsid w:val="005836BC"/>
    <w:rsid w:val="00591F35"/>
    <w:rsid w:val="0059291C"/>
    <w:rsid w:val="00594199"/>
    <w:rsid w:val="00596485"/>
    <w:rsid w:val="00596EBE"/>
    <w:rsid w:val="005A0A49"/>
    <w:rsid w:val="005A23C4"/>
    <w:rsid w:val="005A614B"/>
    <w:rsid w:val="005B0B80"/>
    <w:rsid w:val="005B1520"/>
    <w:rsid w:val="005B211A"/>
    <w:rsid w:val="005B3685"/>
    <w:rsid w:val="005B3CB9"/>
    <w:rsid w:val="005B4680"/>
    <w:rsid w:val="005B533A"/>
    <w:rsid w:val="005B6296"/>
    <w:rsid w:val="005C356A"/>
    <w:rsid w:val="005C3AFA"/>
    <w:rsid w:val="005C6399"/>
    <w:rsid w:val="005D16F8"/>
    <w:rsid w:val="005D1C70"/>
    <w:rsid w:val="005D1F73"/>
    <w:rsid w:val="005D6A38"/>
    <w:rsid w:val="005D6EE9"/>
    <w:rsid w:val="005E5545"/>
    <w:rsid w:val="005F6AE1"/>
    <w:rsid w:val="006003F3"/>
    <w:rsid w:val="00602CC5"/>
    <w:rsid w:val="00604242"/>
    <w:rsid w:val="00604A0F"/>
    <w:rsid w:val="006073F2"/>
    <w:rsid w:val="0061293E"/>
    <w:rsid w:val="00613D30"/>
    <w:rsid w:val="00616548"/>
    <w:rsid w:val="00616E2A"/>
    <w:rsid w:val="0062205B"/>
    <w:rsid w:val="00622627"/>
    <w:rsid w:val="00622F95"/>
    <w:rsid w:val="00624E72"/>
    <w:rsid w:val="00624EEF"/>
    <w:rsid w:val="006312A4"/>
    <w:rsid w:val="00631379"/>
    <w:rsid w:val="00634C9A"/>
    <w:rsid w:val="00642D4B"/>
    <w:rsid w:val="00644F9D"/>
    <w:rsid w:val="00650429"/>
    <w:rsid w:val="0065184A"/>
    <w:rsid w:val="00654196"/>
    <w:rsid w:val="00657F6A"/>
    <w:rsid w:val="00661018"/>
    <w:rsid w:val="006625B5"/>
    <w:rsid w:val="006639CA"/>
    <w:rsid w:val="00664EDC"/>
    <w:rsid w:val="0066704F"/>
    <w:rsid w:val="006675EC"/>
    <w:rsid w:val="00671C27"/>
    <w:rsid w:val="00676D32"/>
    <w:rsid w:val="006773BA"/>
    <w:rsid w:val="0067773B"/>
    <w:rsid w:val="00680B86"/>
    <w:rsid w:val="00684C48"/>
    <w:rsid w:val="006851EE"/>
    <w:rsid w:val="006861F4"/>
    <w:rsid w:val="006926BF"/>
    <w:rsid w:val="00692FB6"/>
    <w:rsid w:val="00696B62"/>
    <w:rsid w:val="006A0930"/>
    <w:rsid w:val="006A116F"/>
    <w:rsid w:val="006A60A5"/>
    <w:rsid w:val="006A70C9"/>
    <w:rsid w:val="006B1707"/>
    <w:rsid w:val="006B33C5"/>
    <w:rsid w:val="006B3536"/>
    <w:rsid w:val="006B4831"/>
    <w:rsid w:val="006C0A9B"/>
    <w:rsid w:val="006C1C98"/>
    <w:rsid w:val="006D34CA"/>
    <w:rsid w:val="006D4A19"/>
    <w:rsid w:val="006E25CD"/>
    <w:rsid w:val="006E2898"/>
    <w:rsid w:val="006F4E92"/>
    <w:rsid w:val="006F6478"/>
    <w:rsid w:val="00707D62"/>
    <w:rsid w:val="007102ED"/>
    <w:rsid w:val="00710A6B"/>
    <w:rsid w:val="007116DB"/>
    <w:rsid w:val="007151A6"/>
    <w:rsid w:val="007221A0"/>
    <w:rsid w:val="00723403"/>
    <w:rsid w:val="00723C8C"/>
    <w:rsid w:val="0072577E"/>
    <w:rsid w:val="00730407"/>
    <w:rsid w:val="007350A5"/>
    <w:rsid w:val="007378C8"/>
    <w:rsid w:val="00743EED"/>
    <w:rsid w:val="007552CE"/>
    <w:rsid w:val="00755C69"/>
    <w:rsid w:val="00757E7C"/>
    <w:rsid w:val="00763019"/>
    <w:rsid w:val="00764182"/>
    <w:rsid w:val="007668EF"/>
    <w:rsid w:val="00767503"/>
    <w:rsid w:val="007713E1"/>
    <w:rsid w:val="00772FB7"/>
    <w:rsid w:val="007752FF"/>
    <w:rsid w:val="00775AFB"/>
    <w:rsid w:val="00775D85"/>
    <w:rsid w:val="00776E4F"/>
    <w:rsid w:val="00780438"/>
    <w:rsid w:val="00782B82"/>
    <w:rsid w:val="00782DFD"/>
    <w:rsid w:val="00791ADF"/>
    <w:rsid w:val="007A2462"/>
    <w:rsid w:val="007A37F2"/>
    <w:rsid w:val="007B03C7"/>
    <w:rsid w:val="007B28EC"/>
    <w:rsid w:val="007B3235"/>
    <w:rsid w:val="007B42B0"/>
    <w:rsid w:val="007B5448"/>
    <w:rsid w:val="007B6A1C"/>
    <w:rsid w:val="007C4EEB"/>
    <w:rsid w:val="007C784A"/>
    <w:rsid w:val="007D03D4"/>
    <w:rsid w:val="007D0EB9"/>
    <w:rsid w:val="007D44DF"/>
    <w:rsid w:val="007D5D38"/>
    <w:rsid w:val="007D6067"/>
    <w:rsid w:val="007E4103"/>
    <w:rsid w:val="007E54BA"/>
    <w:rsid w:val="007E6665"/>
    <w:rsid w:val="007F090C"/>
    <w:rsid w:val="007F17FC"/>
    <w:rsid w:val="008005FE"/>
    <w:rsid w:val="00801704"/>
    <w:rsid w:val="00803188"/>
    <w:rsid w:val="008227BD"/>
    <w:rsid w:val="00825FFA"/>
    <w:rsid w:val="00826C03"/>
    <w:rsid w:val="00833785"/>
    <w:rsid w:val="008400FC"/>
    <w:rsid w:val="008402B8"/>
    <w:rsid w:val="00846BAF"/>
    <w:rsid w:val="0084785B"/>
    <w:rsid w:val="00851376"/>
    <w:rsid w:val="00853E52"/>
    <w:rsid w:val="0085421A"/>
    <w:rsid w:val="00864E3B"/>
    <w:rsid w:val="008652DB"/>
    <w:rsid w:val="008666A9"/>
    <w:rsid w:val="00872D5B"/>
    <w:rsid w:val="00880C05"/>
    <w:rsid w:val="00881872"/>
    <w:rsid w:val="00881CC6"/>
    <w:rsid w:val="00886194"/>
    <w:rsid w:val="00887987"/>
    <w:rsid w:val="00890A18"/>
    <w:rsid w:val="00892F2E"/>
    <w:rsid w:val="008933C2"/>
    <w:rsid w:val="00894143"/>
    <w:rsid w:val="0089705E"/>
    <w:rsid w:val="008A0B64"/>
    <w:rsid w:val="008A1440"/>
    <w:rsid w:val="008B0479"/>
    <w:rsid w:val="008B135B"/>
    <w:rsid w:val="008B14C5"/>
    <w:rsid w:val="008B41A0"/>
    <w:rsid w:val="008B6DFF"/>
    <w:rsid w:val="008B77D0"/>
    <w:rsid w:val="008C01CD"/>
    <w:rsid w:val="008C0CA7"/>
    <w:rsid w:val="008C5B0C"/>
    <w:rsid w:val="008C6FEB"/>
    <w:rsid w:val="008D0D04"/>
    <w:rsid w:val="008D4CE8"/>
    <w:rsid w:val="008D5D3E"/>
    <w:rsid w:val="008D5D9D"/>
    <w:rsid w:val="008D6C90"/>
    <w:rsid w:val="008E2083"/>
    <w:rsid w:val="008E276C"/>
    <w:rsid w:val="008E4D1A"/>
    <w:rsid w:val="008E5957"/>
    <w:rsid w:val="008E6D2D"/>
    <w:rsid w:val="008F016F"/>
    <w:rsid w:val="008F6344"/>
    <w:rsid w:val="00903980"/>
    <w:rsid w:val="00913826"/>
    <w:rsid w:val="00913A0C"/>
    <w:rsid w:val="009176E9"/>
    <w:rsid w:val="00920ECC"/>
    <w:rsid w:val="00922F9E"/>
    <w:rsid w:val="009249BC"/>
    <w:rsid w:val="009272C2"/>
    <w:rsid w:val="00930343"/>
    <w:rsid w:val="0093233B"/>
    <w:rsid w:val="009345B8"/>
    <w:rsid w:val="00935321"/>
    <w:rsid w:val="00936617"/>
    <w:rsid w:val="00943025"/>
    <w:rsid w:val="0094315C"/>
    <w:rsid w:val="009456C0"/>
    <w:rsid w:val="00946B52"/>
    <w:rsid w:val="00951202"/>
    <w:rsid w:val="00951E41"/>
    <w:rsid w:val="009531AE"/>
    <w:rsid w:val="00956D67"/>
    <w:rsid w:val="00960AFE"/>
    <w:rsid w:val="00962BB8"/>
    <w:rsid w:val="0096683D"/>
    <w:rsid w:val="00976A85"/>
    <w:rsid w:val="009777FB"/>
    <w:rsid w:val="00983E57"/>
    <w:rsid w:val="00984D95"/>
    <w:rsid w:val="009861A1"/>
    <w:rsid w:val="0099013E"/>
    <w:rsid w:val="009A1935"/>
    <w:rsid w:val="009A61C0"/>
    <w:rsid w:val="009A6767"/>
    <w:rsid w:val="009B497A"/>
    <w:rsid w:val="009B7DA7"/>
    <w:rsid w:val="009C20E6"/>
    <w:rsid w:val="009C27F9"/>
    <w:rsid w:val="009C6CBB"/>
    <w:rsid w:val="009C7E78"/>
    <w:rsid w:val="009D08DB"/>
    <w:rsid w:val="009D3662"/>
    <w:rsid w:val="009D70EC"/>
    <w:rsid w:val="009E0BD9"/>
    <w:rsid w:val="009E1353"/>
    <w:rsid w:val="009E14C2"/>
    <w:rsid w:val="009E205E"/>
    <w:rsid w:val="009E32C8"/>
    <w:rsid w:val="009E57E6"/>
    <w:rsid w:val="009E76EE"/>
    <w:rsid w:val="009F1C14"/>
    <w:rsid w:val="009F1FB8"/>
    <w:rsid w:val="009F4A0E"/>
    <w:rsid w:val="009F5750"/>
    <w:rsid w:val="009F5FF6"/>
    <w:rsid w:val="009F6BB7"/>
    <w:rsid w:val="009F7F90"/>
    <w:rsid w:val="00A047BF"/>
    <w:rsid w:val="00A10E22"/>
    <w:rsid w:val="00A116C5"/>
    <w:rsid w:val="00A12357"/>
    <w:rsid w:val="00A145D4"/>
    <w:rsid w:val="00A148E7"/>
    <w:rsid w:val="00A161C4"/>
    <w:rsid w:val="00A20C62"/>
    <w:rsid w:val="00A21FF7"/>
    <w:rsid w:val="00A228B9"/>
    <w:rsid w:val="00A23923"/>
    <w:rsid w:val="00A25615"/>
    <w:rsid w:val="00A268CE"/>
    <w:rsid w:val="00A34646"/>
    <w:rsid w:val="00A4384A"/>
    <w:rsid w:val="00A442C3"/>
    <w:rsid w:val="00A5306E"/>
    <w:rsid w:val="00A66B9A"/>
    <w:rsid w:val="00A67293"/>
    <w:rsid w:val="00A73F12"/>
    <w:rsid w:val="00A91753"/>
    <w:rsid w:val="00A94E6C"/>
    <w:rsid w:val="00AA4FF3"/>
    <w:rsid w:val="00AB3BFC"/>
    <w:rsid w:val="00AB4024"/>
    <w:rsid w:val="00AB4AB2"/>
    <w:rsid w:val="00AB4CD1"/>
    <w:rsid w:val="00AB4F16"/>
    <w:rsid w:val="00AB58D7"/>
    <w:rsid w:val="00AC528F"/>
    <w:rsid w:val="00AD0176"/>
    <w:rsid w:val="00AD412B"/>
    <w:rsid w:val="00AD459E"/>
    <w:rsid w:val="00AD45FB"/>
    <w:rsid w:val="00AE14A0"/>
    <w:rsid w:val="00AE5A20"/>
    <w:rsid w:val="00AE6593"/>
    <w:rsid w:val="00AE7EA0"/>
    <w:rsid w:val="00AF084D"/>
    <w:rsid w:val="00AF30AE"/>
    <w:rsid w:val="00AF468E"/>
    <w:rsid w:val="00AF5A81"/>
    <w:rsid w:val="00AF73C0"/>
    <w:rsid w:val="00B01488"/>
    <w:rsid w:val="00B01523"/>
    <w:rsid w:val="00B04871"/>
    <w:rsid w:val="00B11925"/>
    <w:rsid w:val="00B12F24"/>
    <w:rsid w:val="00B139E6"/>
    <w:rsid w:val="00B13C7B"/>
    <w:rsid w:val="00B208E3"/>
    <w:rsid w:val="00B261D7"/>
    <w:rsid w:val="00B3038E"/>
    <w:rsid w:val="00B33215"/>
    <w:rsid w:val="00B33EA7"/>
    <w:rsid w:val="00B34377"/>
    <w:rsid w:val="00B365FE"/>
    <w:rsid w:val="00B36A03"/>
    <w:rsid w:val="00B42F73"/>
    <w:rsid w:val="00B45E04"/>
    <w:rsid w:val="00B4687E"/>
    <w:rsid w:val="00B5027D"/>
    <w:rsid w:val="00B51714"/>
    <w:rsid w:val="00B520B6"/>
    <w:rsid w:val="00B5451F"/>
    <w:rsid w:val="00B54B54"/>
    <w:rsid w:val="00B6093D"/>
    <w:rsid w:val="00B635CC"/>
    <w:rsid w:val="00B65729"/>
    <w:rsid w:val="00B72592"/>
    <w:rsid w:val="00B76BF4"/>
    <w:rsid w:val="00B76D78"/>
    <w:rsid w:val="00B8028A"/>
    <w:rsid w:val="00B82322"/>
    <w:rsid w:val="00B832B4"/>
    <w:rsid w:val="00B83B00"/>
    <w:rsid w:val="00B879EB"/>
    <w:rsid w:val="00B944E0"/>
    <w:rsid w:val="00B94938"/>
    <w:rsid w:val="00B961E9"/>
    <w:rsid w:val="00BA4D9B"/>
    <w:rsid w:val="00BA5C9D"/>
    <w:rsid w:val="00BA75FD"/>
    <w:rsid w:val="00BB16B4"/>
    <w:rsid w:val="00BB24A2"/>
    <w:rsid w:val="00BB42AE"/>
    <w:rsid w:val="00BB5E61"/>
    <w:rsid w:val="00BB7D5E"/>
    <w:rsid w:val="00BC0A4B"/>
    <w:rsid w:val="00BC2988"/>
    <w:rsid w:val="00BC30B3"/>
    <w:rsid w:val="00BC4012"/>
    <w:rsid w:val="00BC45D3"/>
    <w:rsid w:val="00BC6515"/>
    <w:rsid w:val="00BD00AA"/>
    <w:rsid w:val="00BD0807"/>
    <w:rsid w:val="00BD0B5D"/>
    <w:rsid w:val="00BD41BC"/>
    <w:rsid w:val="00BD4BC5"/>
    <w:rsid w:val="00BE08FD"/>
    <w:rsid w:val="00BE101C"/>
    <w:rsid w:val="00BE310D"/>
    <w:rsid w:val="00BE65B4"/>
    <w:rsid w:val="00BF007E"/>
    <w:rsid w:val="00BF71EF"/>
    <w:rsid w:val="00C04AFF"/>
    <w:rsid w:val="00C04F20"/>
    <w:rsid w:val="00C0663F"/>
    <w:rsid w:val="00C12E51"/>
    <w:rsid w:val="00C15479"/>
    <w:rsid w:val="00C22188"/>
    <w:rsid w:val="00C22D14"/>
    <w:rsid w:val="00C2444D"/>
    <w:rsid w:val="00C24C38"/>
    <w:rsid w:val="00C265B0"/>
    <w:rsid w:val="00C31AD7"/>
    <w:rsid w:val="00C32389"/>
    <w:rsid w:val="00C328FC"/>
    <w:rsid w:val="00C3552F"/>
    <w:rsid w:val="00C37F79"/>
    <w:rsid w:val="00C41152"/>
    <w:rsid w:val="00C42945"/>
    <w:rsid w:val="00C45EDE"/>
    <w:rsid w:val="00C5160D"/>
    <w:rsid w:val="00C51680"/>
    <w:rsid w:val="00C5339B"/>
    <w:rsid w:val="00C56036"/>
    <w:rsid w:val="00C637BD"/>
    <w:rsid w:val="00C6396D"/>
    <w:rsid w:val="00C71895"/>
    <w:rsid w:val="00C76374"/>
    <w:rsid w:val="00C77E91"/>
    <w:rsid w:val="00C80E41"/>
    <w:rsid w:val="00C87307"/>
    <w:rsid w:val="00C90D9C"/>
    <w:rsid w:val="00C9123A"/>
    <w:rsid w:val="00C91472"/>
    <w:rsid w:val="00C953E2"/>
    <w:rsid w:val="00C95D2B"/>
    <w:rsid w:val="00C9751A"/>
    <w:rsid w:val="00CA28FA"/>
    <w:rsid w:val="00CA3365"/>
    <w:rsid w:val="00CA5C52"/>
    <w:rsid w:val="00CA7374"/>
    <w:rsid w:val="00CB20C8"/>
    <w:rsid w:val="00CB3777"/>
    <w:rsid w:val="00CB3CFD"/>
    <w:rsid w:val="00CC087D"/>
    <w:rsid w:val="00CC0E3D"/>
    <w:rsid w:val="00CC31B4"/>
    <w:rsid w:val="00CC6063"/>
    <w:rsid w:val="00CD06BB"/>
    <w:rsid w:val="00CD13E4"/>
    <w:rsid w:val="00CD2ACE"/>
    <w:rsid w:val="00CD65EF"/>
    <w:rsid w:val="00CD7593"/>
    <w:rsid w:val="00CE2BB6"/>
    <w:rsid w:val="00CE45A5"/>
    <w:rsid w:val="00CE4E44"/>
    <w:rsid w:val="00CE75D5"/>
    <w:rsid w:val="00CF599F"/>
    <w:rsid w:val="00CF61B8"/>
    <w:rsid w:val="00D02F1F"/>
    <w:rsid w:val="00D04B9F"/>
    <w:rsid w:val="00D12219"/>
    <w:rsid w:val="00D26075"/>
    <w:rsid w:val="00D2781D"/>
    <w:rsid w:val="00D31E28"/>
    <w:rsid w:val="00D32271"/>
    <w:rsid w:val="00D34A01"/>
    <w:rsid w:val="00D40417"/>
    <w:rsid w:val="00D40E60"/>
    <w:rsid w:val="00D44C78"/>
    <w:rsid w:val="00D45C49"/>
    <w:rsid w:val="00D4611B"/>
    <w:rsid w:val="00D5050C"/>
    <w:rsid w:val="00D5546C"/>
    <w:rsid w:val="00D56426"/>
    <w:rsid w:val="00D61C55"/>
    <w:rsid w:val="00D62BCC"/>
    <w:rsid w:val="00D62EFC"/>
    <w:rsid w:val="00D7375A"/>
    <w:rsid w:val="00D800AB"/>
    <w:rsid w:val="00D8230B"/>
    <w:rsid w:val="00D853F3"/>
    <w:rsid w:val="00D85F06"/>
    <w:rsid w:val="00D93707"/>
    <w:rsid w:val="00D93809"/>
    <w:rsid w:val="00D971F0"/>
    <w:rsid w:val="00DA307C"/>
    <w:rsid w:val="00DA5255"/>
    <w:rsid w:val="00DA5B72"/>
    <w:rsid w:val="00DA6D89"/>
    <w:rsid w:val="00DA7A6B"/>
    <w:rsid w:val="00DB2692"/>
    <w:rsid w:val="00DB5AEB"/>
    <w:rsid w:val="00DB7FBB"/>
    <w:rsid w:val="00DC3775"/>
    <w:rsid w:val="00DC7620"/>
    <w:rsid w:val="00DD3813"/>
    <w:rsid w:val="00DE0922"/>
    <w:rsid w:val="00DF419F"/>
    <w:rsid w:val="00DF770B"/>
    <w:rsid w:val="00E008A8"/>
    <w:rsid w:val="00E0196D"/>
    <w:rsid w:val="00E0213D"/>
    <w:rsid w:val="00E028AC"/>
    <w:rsid w:val="00E02991"/>
    <w:rsid w:val="00E02C17"/>
    <w:rsid w:val="00E0686E"/>
    <w:rsid w:val="00E13C6B"/>
    <w:rsid w:val="00E27F7F"/>
    <w:rsid w:val="00E301FE"/>
    <w:rsid w:val="00E327FA"/>
    <w:rsid w:val="00E3351A"/>
    <w:rsid w:val="00E33937"/>
    <w:rsid w:val="00E3549E"/>
    <w:rsid w:val="00E3560D"/>
    <w:rsid w:val="00E400BF"/>
    <w:rsid w:val="00E40345"/>
    <w:rsid w:val="00E40379"/>
    <w:rsid w:val="00E43C0F"/>
    <w:rsid w:val="00E45311"/>
    <w:rsid w:val="00E50B9C"/>
    <w:rsid w:val="00E50D52"/>
    <w:rsid w:val="00E6164F"/>
    <w:rsid w:val="00E61819"/>
    <w:rsid w:val="00E65AC0"/>
    <w:rsid w:val="00E6727C"/>
    <w:rsid w:val="00E67E4F"/>
    <w:rsid w:val="00E73698"/>
    <w:rsid w:val="00E736D8"/>
    <w:rsid w:val="00E76456"/>
    <w:rsid w:val="00E77CFB"/>
    <w:rsid w:val="00E81D03"/>
    <w:rsid w:val="00E832EE"/>
    <w:rsid w:val="00E83A47"/>
    <w:rsid w:val="00E85030"/>
    <w:rsid w:val="00E90627"/>
    <w:rsid w:val="00E9261B"/>
    <w:rsid w:val="00E94750"/>
    <w:rsid w:val="00E96004"/>
    <w:rsid w:val="00EA035F"/>
    <w:rsid w:val="00EA1F46"/>
    <w:rsid w:val="00EA2DF1"/>
    <w:rsid w:val="00EB179C"/>
    <w:rsid w:val="00EB70F0"/>
    <w:rsid w:val="00EB77DF"/>
    <w:rsid w:val="00EB7891"/>
    <w:rsid w:val="00EC6550"/>
    <w:rsid w:val="00EC687C"/>
    <w:rsid w:val="00EC6BCD"/>
    <w:rsid w:val="00ED0658"/>
    <w:rsid w:val="00ED73B8"/>
    <w:rsid w:val="00EF0223"/>
    <w:rsid w:val="00EF3A30"/>
    <w:rsid w:val="00EF5BD9"/>
    <w:rsid w:val="00F03492"/>
    <w:rsid w:val="00F055FD"/>
    <w:rsid w:val="00F06F83"/>
    <w:rsid w:val="00F14CAC"/>
    <w:rsid w:val="00F255BE"/>
    <w:rsid w:val="00F3147C"/>
    <w:rsid w:val="00F40805"/>
    <w:rsid w:val="00F564AB"/>
    <w:rsid w:val="00F6074F"/>
    <w:rsid w:val="00F65B50"/>
    <w:rsid w:val="00F728DC"/>
    <w:rsid w:val="00F74D2F"/>
    <w:rsid w:val="00F76E60"/>
    <w:rsid w:val="00F816DB"/>
    <w:rsid w:val="00F827E4"/>
    <w:rsid w:val="00F872BE"/>
    <w:rsid w:val="00F920F7"/>
    <w:rsid w:val="00F922B6"/>
    <w:rsid w:val="00F924B3"/>
    <w:rsid w:val="00FA4921"/>
    <w:rsid w:val="00FA5ECE"/>
    <w:rsid w:val="00FA64D4"/>
    <w:rsid w:val="00FB45AA"/>
    <w:rsid w:val="00FB48F0"/>
    <w:rsid w:val="00FC127A"/>
    <w:rsid w:val="00FC3C03"/>
    <w:rsid w:val="00FC4DDD"/>
    <w:rsid w:val="00FC741D"/>
    <w:rsid w:val="00FD055F"/>
    <w:rsid w:val="00FD2C6E"/>
    <w:rsid w:val="00FD3B5F"/>
    <w:rsid w:val="00FD3C7C"/>
    <w:rsid w:val="00FD7779"/>
    <w:rsid w:val="00FE1405"/>
    <w:rsid w:val="00FE46E3"/>
    <w:rsid w:val="00FE7EA0"/>
    <w:rsid w:val="00FF1513"/>
    <w:rsid w:val="00FF2E7B"/>
    <w:rsid w:val="00FF55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EF037"/>
  <w15:chartTrackingRefBased/>
  <w15:docId w15:val="{582167AE-A0FE-4177-9C25-E361EB4EF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2898"/>
  </w:style>
  <w:style w:type="paragraph" w:styleId="1">
    <w:name w:val="heading 1"/>
    <w:basedOn w:val="a"/>
    <w:next w:val="a"/>
    <w:link w:val="10"/>
    <w:uiPriority w:val="9"/>
    <w:qFormat/>
    <w:rsid w:val="00DE09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77007"/>
    <w:pPr>
      <w:keepNext/>
      <w:keepLines/>
      <w:spacing w:before="240" w:after="0" w:line="240" w:lineRule="auto"/>
      <w:ind w:firstLine="567"/>
      <w:jc w:val="both"/>
      <w:outlineLvl w:val="1"/>
    </w:pPr>
    <w:rPr>
      <w:rFonts w:ascii="Times New Roman" w:eastAsia="Times New Roman" w:hAnsi="Times New Roman" w:cs="Times New Roman"/>
      <w:sz w:val="24"/>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DB5AEB"/>
    <w:rPr>
      <w:sz w:val="16"/>
      <w:szCs w:val="16"/>
    </w:rPr>
  </w:style>
  <w:style w:type="paragraph" w:styleId="a4">
    <w:name w:val="annotation text"/>
    <w:basedOn w:val="a"/>
    <w:link w:val="a5"/>
    <w:uiPriority w:val="99"/>
    <w:unhideWhenUsed/>
    <w:rsid w:val="00DB5AEB"/>
    <w:pPr>
      <w:spacing w:line="240" w:lineRule="auto"/>
    </w:pPr>
    <w:rPr>
      <w:sz w:val="20"/>
      <w:szCs w:val="20"/>
    </w:rPr>
  </w:style>
  <w:style w:type="character" w:customStyle="1" w:styleId="a5">
    <w:name w:val="Текст примечания Знак"/>
    <w:basedOn w:val="a0"/>
    <w:link w:val="a4"/>
    <w:uiPriority w:val="99"/>
    <w:rsid w:val="00DB5AEB"/>
    <w:rPr>
      <w:sz w:val="20"/>
      <w:szCs w:val="20"/>
    </w:rPr>
  </w:style>
  <w:style w:type="paragraph" w:styleId="a6">
    <w:name w:val="Balloon Text"/>
    <w:basedOn w:val="a"/>
    <w:link w:val="a7"/>
    <w:uiPriority w:val="99"/>
    <w:semiHidden/>
    <w:unhideWhenUsed/>
    <w:rsid w:val="00DB5AEB"/>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B5AEB"/>
    <w:rPr>
      <w:rFonts w:ascii="Segoe UI" w:hAnsi="Segoe UI" w:cs="Segoe UI"/>
      <w:sz w:val="18"/>
      <w:szCs w:val="18"/>
    </w:rPr>
  </w:style>
  <w:style w:type="paragraph" w:customStyle="1" w:styleId="ConsPlusNormal">
    <w:name w:val="ConsPlusNormal"/>
    <w:rsid w:val="00951202"/>
    <w:pPr>
      <w:autoSpaceDE w:val="0"/>
      <w:autoSpaceDN w:val="0"/>
      <w:adjustRightInd w:val="0"/>
      <w:spacing w:after="0" w:line="240" w:lineRule="auto"/>
    </w:pPr>
    <w:rPr>
      <w:rFonts w:ascii="Times New Roman" w:hAnsi="Times New Roman" w:cs="Times New Roman"/>
      <w:sz w:val="24"/>
      <w:szCs w:val="24"/>
    </w:rPr>
  </w:style>
  <w:style w:type="character" w:styleId="a8">
    <w:name w:val="Hyperlink"/>
    <w:basedOn w:val="a0"/>
    <w:uiPriority w:val="99"/>
    <w:unhideWhenUsed/>
    <w:rsid w:val="000E2CE4"/>
    <w:rPr>
      <w:color w:val="0563C1" w:themeColor="hyperlink"/>
      <w:u w:val="single"/>
    </w:rPr>
  </w:style>
  <w:style w:type="paragraph" w:styleId="a9">
    <w:name w:val="header"/>
    <w:basedOn w:val="a"/>
    <w:link w:val="aa"/>
    <w:uiPriority w:val="99"/>
    <w:unhideWhenUsed/>
    <w:rsid w:val="00DE092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E0922"/>
  </w:style>
  <w:style w:type="paragraph" w:styleId="ab">
    <w:name w:val="footer"/>
    <w:basedOn w:val="a"/>
    <w:link w:val="ac"/>
    <w:uiPriority w:val="99"/>
    <w:unhideWhenUsed/>
    <w:rsid w:val="00DE092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E0922"/>
  </w:style>
  <w:style w:type="character" w:customStyle="1" w:styleId="10">
    <w:name w:val="Заголовок 1 Знак"/>
    <w:basedOn w:val="a0"/>
    <w:link w:val="1"/>
    <w:uiPriority w:val="9"/>
    <w:rsid w:val="00DE0922"/>
    <w:rPr>
      <w:rFonts w:asciiTheme="majorHAnsi" w:eastAsiaTheme="majorEastAsia" w:hAnsiTheme="majorHAnsi" w:cstheme="majorBidi"/>
      <w:color w:val="2E74B5" w:themeColor="accent1" w:themeShade="BF"/>
      <w:sz w:val="32"/>
      <w:szCs w:val="32"/>
    </w:rPr>
  </w:style>
  <w:style w:type="paragraph" w:styleId="ad">
    <w:name w:val="annotation subject"/>
    <w:basedOn w:val="a4"/>
    <w:next w:val="a4"/>
    <w:link w:val="ae"/>
    <w:uiPriority w:val="99"/>
    <w:semiHidden/>
    <w:unhideWhenUsed/>
    <w:rsid w:val="003504FB"/>
    <w:rPr>
      <w:b/>
      <w:bCs/>
    </w:rPr>
  </w:style>
  <w:style w:type="character" w:customStyle="1" w:styleId="ae">
    <w:name w:val="Тема примечания Знак"/>
    <w:basedOn w:val="a5"/>
    <w:link w:val="ad"/>
    <w:uiPriority w:val="99"/>
    <w:semiHidden/>
    <w:rsid w:val="003504FB"/>
    <w:rPr>
      <w:b/>
      <w:bCs/>
      <w:sz w:val="20"/>
      <w:szCs w:val="20"/>
    </w:rPr>
  </w:style>
  <w:style w:type="character" w:customStyle="1" w:styleId="20">
    <w:name w:val="Заголовок 2 Знак"/>
    <w:basedOn w:val="a0"/>
    <w:link w:val="2"/>
    <w:uiPriority w:val="9"/>
    <w:rsid w:val="00477007"/>
    <w:rPr>
      <w:rFonts w:ascii="Times New Roman" w:eastAsia="Times New Roman" w:hAnsi="Times New Roman" w:cs="Times New Roman"/>
      <w:sz w:val="24"/>
      <w:szCs w:val="26"/>
      <w:lang w:eastAsia="ru-RU"/>
    </w:rPr>
  </w:style>
  <w:style w:type="character" w:styleId="af">
    <w:name w:val="Placeholder Text"/>
    <w:basedOn w:val="a0"/>
    <w:uiPriority w:val="99"/>
    <w:semiHidden/>
    <w:rsid w:val="006E2898"/>
    <w:rPr>
      <w:color w:val="808080"/>
    </w:rPr>
  </w:style>
  <w:style w:type="paragraph" w:styleId="af0">
    <w:name w:val="List Paragraph"/>
    <w:basedOn w:val="a"/>
    <w:uiPriority w:val="34"/>
    <w:qFormat/>
    <w:rsid w:val="004C32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152991">
      <w:bodyDiv w:val="1"/>
      <w:marLeft w:val="0"/>
      <w:marRight w:val="0"/>
      <w:marTop w:val="0"/>
      <w:marBottom w:val="0"/>
      <w:divBdr>
        <w:top w:val="none" w:sz="0" w:space="0" w:color="auto"/>
        <w:left w:val="none" w:sz="0" w:space="0" w:color="auto"/>
        <w:bottom w:val="none" w:sz="0" w:space="0" w:color="auto"/>
        <w:right w:val="none" w:sz="0" w:space="0" w:color="auto"/>
      </w:divBdr>
    </w:div>
    <w:div w:id="566961465">
      <w:bodyDiv w:val="1"/>
      <w:marLeft w:val="0"/>
      <w:marRight w:val="0"/>
      <w:marTop w:val="0"/>
      <w:marBottom w:val="0"/>
      <w:divBdr>
        <w:top w:val="none" w:sz="0" w:space="0" w:color="auto"/>
        <w:left w:val="none" w:sz="0" w:space="0" w:color="auto"/>
        <w:bottom w:val="none" w:sz="0" w:space="0" w:color="auto"/>
        <w:right w:val="none" w:sz="0" w:space="0" w:color="auto"/>
      </w:divBdr>
    </w:div>
    <w:div w:id="605306736">
      <w:bodyDiv w:val="1"/>
      <w:marLeft w:val="0"/>
      <w:marRight w:val="0"/>
      <w:marTop w:val="0"/>
      <w:marBottom w:val="0"/>
      <w:divBdr>
        <w:top w:val="none" w:sz="0" w:space="0" w:color="auto"/>
        <w:left w:val="none" w:sz="0" w:space="0" w:color="auto"/>
        <w:bottom w:val="none" w:sz="0" w:space="0" w:color="auto"/>
        <w:right w:val="none" w:sz="0" w:space="0" w:color="auto"/>
      </w:divBdr>
    </w:div>
    <w:div w:id="1231964639">
      <w:bodyDiv w:val="1"/>
      <w:marLeft w:val="0"/>
      <w:marRight w:val="0"/>
      <w:marTop w:val="0"/>
      <w:marBottom w:val="0"/>
      <w:divBdr>
        <w:top w:val="none" w:sz="0" w:space="0" w:color="auto"/>
        <w:left w:val="none" w:sz="0" w:space="0" w:color="auto"/>
        <w:bottom w:val="none" w:sz="0" w:space="0" w:color="auto"/>
        <w:right w:val="none" w:sz="0" w:space="0" w:color="auto"/>
      </w:divBdr>
    </w:div>
    <w:div w:id="1565026582">
      <w:bodyDiv w:val="1"/>
      <w:marLeft w:val="0"/>
      <w:marRight w:val="0"/>
      <w:marTop w:val="0"/>
      <w:marBottom w:val="0"/>
      <w:divBdr>
        <w:top w:val="none" w:sz="0" w:space="0" w:color="auto"/>
        <w:left w:val="none" w:sz="0" w:space="0" w:color="auto"/>
        <w:bottom w:val="none" w:sz="0" w:space="0" w:color="auto"/>
        <w:right w:val="none" w:sz="0" w:space="0" w:color="auto"/>
      </w:divBdr>
    </w:div>
    <w:div w:id="1588999030">
      <w:bodyDiv w:val="1"/>
      <w:marLeft w:val="0"/>
      <w:marRight w:val="0"/>
      <w:marTop w:val="0"/>
      <w:marBottom w:val="0"/>
      <w:divBdr>
        <w:top w:val="none" w:sz="0" w:space="0" w:color="auto"/>
        <w:left w:val="none" w:sz="0" w:space="0" w:color="auto"/>
        <w:bottom w:val="none" w:sz="0" w:space="0" w:color="auto"/>
        <w:right w:val="none" w:sz="0" w:space="0" w:color="auto"/>
      </w:divBdr>
    </w:div>
    <w:div w:id="160290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92852B7150A77149948E9A235EEFFC477DC3BC14EDB1A36B4535A4bBm5N" TargetMode="External"/><Relationship Id="rId13" Type="http://schemas.openxmlformats.org/officeDocument/2006/relationships/hyperlink" Target="http://dme.ru/docs/Anticorruption.zi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rchive.org/web/"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sb@dme.ru" TargetMode="External"/><Relationship Id="rId5" Type="http://schemas.openxmlformats.org/officeDocument/2006/relationships/webSettings" Target="webSettings.xml"/><Relationship Id="rId15" Type="http://schemas.openxmlformats.org/officeDocument/2006/relationships/hyperlink" Target="http://archive.org/web/" TargetMode="External"/><Relationship Id="rId10" Type="http://schemas.openxmlformats.org/officeDocument/2006/relationships/hyperlink" Target="mailto:bezopasn_dep@dme.ru" TargetMode="External"/><Relationship Id="rId4" Type="http://schemas.openxmlformats.org/officeDocument/2006/relationships/settings" Target="settings.xml"/><Relationship Id="rId9" Type="http://schemas.openxmlformats.org/officeDocument/2006/relationships/hyperlink" Target="mailto:PB@DME.RU" TargetMode="External"/><Relationship Id="rId14" Type="http://schemas.openxmlformats.org/officeDocument/2006/relationships/hyperlink" Target="http://www.dme.ru/docs/Metastandart.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702751-2F73-422C-9437-F46853BCF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8728</Words>
  <Characters>49753</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Филонов Алексей Юрьевич</dc:creator>
  <cp:keywords/>
  <dc:description/>
  <cp:lastModifiedBy>Богданова Екатерина Владимировна</cp:lastModifiedBy>
  <cp:revision>2</cp:revision>
  <dcterms:created xsi:type="dcterms:W3CDTF">2024-03-12T09:29:00Z</dcterms:created>
  <dcterms:modified xsi:type="dcterms:W3CDTF">2024-03-12T09:29:00Z</dcterms:modified>
</cp:coreProperties>
</file>